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3A" w:rsidRPr="0076103A" w:rsidRDefault="0063296C" w:rsidP="00B3775A">
      <w:pPr>
        <w:pStyle w:val="Title"/>
      </w:pPr>
      <w:r>
        <w:t>Meeting Student Unique Mealtime Needs within an MTSS</w:t>
      </w:r>
    </w:p>
    <w:p w:rsidR="00DD1CC0" w:rsidRPr="00882DBC" w:rsidRDefault="00DD1CC0" w:rsidP="00DD1CC0">
      <w:pPr>
        <w:spacing w:after="0"/>
        <w:jc w:val="center"/>
        <w:rPr>
          <w:b/>
          <w:sz w:val="28"/>
          <w:szCs w:val="26"/>
        </w:rPr>
      </w:pPr>
      <w:r w:rsidRPr="00882DBC">
        <w:rPr>
          <w:b/>
          <w:sz w:val="28"/>
          <w:szCs w:val="26"/>
        </w:rPr>
        <w:t xml:space="preserve"> </w:t>
      </w:r>
      <w:r w:rsidR="006802B4">
        <w:rPr>
          <w:b/>
          <w:sz w:val="28"/>
          <w:szCs w:val="26"/>
        </w:rPr>
        <w:t xml:space="preserve">Action </w:t>
      </w:r>
      <w:r w:rsidRPr="00882DBC">
        <w:rPr>
          <w:b/>
          <w:sz w:val="28"/>
          <w:szCs w:val="26"/>
        </w:rPr>
        <w:t>Plan / Next Steps</w:t>
      </w:r>
    </w:p>
    <w:p w:rsidR="00DD1CC0" w:rsidRPr="00882DBC" w:rsidRDefault="00DD1CC0" w:rsidP="00DD1CC0">
      <w:pPr>
        <w:spacing w:after="0"/>
        <w:jc w:val="center"/>
        <w:rPr>
          <w:sz w:val="18"/>
          <w:szCs w:val="26"/>
        </w:rPr>
      </w:pPr>
    </w:p>
    <w:p w:rsidR="00DD1CC0" w:rsidRPr="00882DBC" w:rsidRDefault="00CE43D1" w:rsidP="00DD1CC0">
      <w:pPr>
        <w:rPr>
          <w:sz w:val="26"/>
          <w:szCs w:val="26"/>
        </w:rPr>
      </w:pPr>
      <w:r>
        <w:rPr>
          <w:sz w:val="26"/>
          <w:szCs w:val="26"/>
        </w:rPr>
        <w:t>Focus Area</w:t>
      </w:r>
      <w:r w:rsidR="00AD7106">
        <w:rPr>
          <w:sz w:val="26"/>
          <w:szCs w:val="26"/>
        </w:rPr>
        <w:t xml:space="preserve">: Improve </w:t>
      </w:r>
      <w:r w:rsidR="0063296C">
        <w:rPr>
          <w:sz w:val="26"/>
          <w:szCs w:val="26"/>
        </w:rPr>
        <w:t>Supports and Services</w:t>
      </w:r>
      <w:r w:rsidR="00AD7106">
        <w:rPr>
          <w:sz w:val="26"/>
          <w:szCs w:val="26"/>
        </w:rPr>
        <w:t xml:space="preserve"> for Students with </w:t>
      </w:r>
      <w:r w:rsidR="0063296C">
        <w:rPr>
          <w:sz w:val="26"/>
          <w:szCs w:val="26"/>
        </w:rPr>
        <w:t>Unique Mealtime Needs (UMN)</w:t>
      </w:r>
    </w:p>
    <w:tbl>
      <w:tblPr>
        <w:tblStyle w:val="TableGrid"/>
        <w:tblW w:w="15194" w:type="dxa"/>
        <w:jc w:val="center"/>
        <w:tblLayout w:type="fixed"/>
        <w:tblLook w:val="04A0" w:firstRow="1" w:lastRow="0" w:firstColumn="1" w:lastColumn="0" w:noHBand="0" w:noVBand="1"/>
      </w:tblPr>
      <w:tblGrid>
        <w:gridCol w:w="2647"/>
        <w:gridCol w:w="5221"/>
        <w:gridCol w:w="2069"/>
        <w:gridCol w:w="3060"/>
        <w:gridCol w:w="2197"/>
      </w:tblGrid>
      <w:tr w:rsidR="00DD1CC0" w:rsidTr="00DE025A">
        <w:trPr>
          <w:tblHeader/>
          <w:jc w:val="center"/>
        </w:trPr>
        <w:tc>
          <w:tcPr>
            <w:tcW w:w="871" w:type="pct"/>
            <w:shd w:val="clear" w:color="auto" w:fill="D9D9D9" w:themeFill="background1" w:themeFillShade="D9"/>
            <w:vAlign w:val="center"/>
          </w:tcPr>
          <w:p w:rsidR="00DD1CC0" w:rsidRPr="005F4ECE" w:rsidRDefault="0076103A" w:rsidP="00DE025A">
            <w:pPr>
              <w:jc w:val="center"/>
              <w:rPr>
                <w:b/>
              </w:rPr>
            </w:pPr>
            <w:r>
              <w:rPr>
                <w:b/>
              </w:rPr>
              <w:t xml:space="preserve">Content  </w:t>
            </w:r>
          </w:p>
        </w:tc>
        <w:tc>
          <w:tcPr>
            <w:tcW w:w="1718" w:type="pct"/>
            <w:shd w:val="clear" w:color="auto" w:fill="D9D9D9" w:themeFill="background1" w:themeFillShade="D9"/>
            <w:vAlign w:val="center"/>
          </w:tcPr>
          <w:p w:rsidR="00DD1CC0" w:rsidRPr="005F4ECE" w:rsidRDefault="00DD1CC0" w:rsidP="0087653B">
            <w:pPr>
              <w:jc w:val="center"/>
              <w:rPr>
                <w:b/>
              </w:rPr>
            </w:pPr>
            <w:r w:rsidRPr="005F4ECE">
              <w:rPr>
                <w:b/>
              </w:rPr>
              <w:t>Action Steps</w:t>
            </w:r>
          </w:p>
        </w:tc>
        <w:tc>
          <w:tcPr>
            <w:tcW w:w="681" w:type="pct"/>
            <w:shd w:val="clear" w:color="auto" w:fill="D9D9D9" w:themeFill="background1" w:themeFillShade="D9"/>
            <w:vAlign w:val="center"/>
          </w:tcPr>
          <w:p w:rsidR="00DD1CC0" w:rsidRPr="005F4ECE" w:rsidRDefault="00DD1CC0" w:rsidP="0087653B">
            <w:pPr>
              <w:jc w:val="center"/>
              <w:rPr>
                <w:b/>
              </w:rPr>
            </w:pPr>
            <w:r w:rsidRPr="005F4ECE">
              <w:rPr>
                <w:b/>
              </w:rPr>
              <w:t>Timelines</w:t>
            </w:r>
          </w:p>
        </w:tc>
        <w:tc>
          <w:tcPr>
            <w:tcW w:w="1007" w:type="pct"/>
            <w:shd w:val="clear" w:color="auto" w:fill="D9D9D9" w:themeFill="background1" w:themeFillShade="D9"/>
            <w:vAlign w:val="center"/>
          </w:tcPr>
          <w:p w:rsidR="00DD1CC0" w:rsidRPr="005F4ECE" w:rsidRDefault="00DD1CC0" w:rsidP="0087653B">
            <w:pPr>
              <w:jc w:val="center"/>
              <w:rPr>
                <w:b/>
              </w:rPr>
            </w:pPr>
            <w:r w:rsidRPr="005F4ECE">
              <w:rPr>
                <w:b/>
              </w:rPr>
              <w:t>Resources (Personnel</w:t>
            </w:r>
            <w:r>
              <w:rPr>
                <w:b/>
              </w:rPr>
              <w:t xml:space="preserve"> and other</w:t>
            </w:r>
            <w:r w:rsidRPr="005F4ECE">
              <w:rPr>
                <w:b/>
              </w:rPr>
              <w:t>)</w:t>
            </w:r>
          </w:p>
        </w:tc>
        <w:tc>
          <w:tcPr>
            <w:tcW w:w="723" w:type="pct"/>
            <w:shd w:val="clear" w:color="auto" w:fill="D9D9D9" w:themeFill="background1" w:themeFillShade="D9"/>
            <w:vAlign w:val="center"/>
          </w:tcPr>
          <w:p w:rsidR="00DD1CC0" w:rsidRPr="005F4ECE" w:rsidRDefault="00DD1CC0" w:rsidP="0087653B">
            <w:pPr>
              <w:jc w:val="center"/>
              <w:rPr>
                <w:b/>
                <w:sz w:val="18"/>
              </w:rPr>
            </w:pPr>
            <w:r w:rsidRPr="005F4ECE">
              <w:rPr>
                <w:b/>
              </w:rPr>
              <w:t xml:space="preserve">TA Needed </w:t>
            </w:r>
          </w:p>
        </w:tc>
      </w:tr>
      <w:tr w:rsidR="00DD1CC0" w:rsidTr="00DE025A">
        <w:trPr>
          <w:trHeight w:val="2834"/>
          <w:jc w:val="center"/>
        </w:trPr>
        <w:tc>
          <w:tcPr>
            <w:tcW w:w="871" w:type="pct"/>
          </w:tcPr>
          <w:p w:rsidR="00DD1CC0" w:rsidRDefault="00DE025A" w:rsidP="00DE025A">
            <w:pPr>
              <w:spacing w:before="120" w:after="120"/>
              <w:rPr>
                <w:b/>
                <w:sz w:val="20"/>
                <w:szCs w:val="20"/>
              </w:rPr>
            </w:pPr>
            <w:r w:rsidRPr="00DE025A">
              <w:rPr>
                <w:b/>
                <w:sz w:val="20"/>
                <w:szCs w:val="20"/>
              </w:rPr>
              <w:t>General Considerations including Stakeholder Engagement</w:t>
            </w:r>
          </w:p>
          <w:p w:rsidR="0063296C" w:rsidRDefault="0063296C" w:rsidP="00DE025A">
            <w:pPr>
              <w:spacing w:before="120" w:after="120"/>
              <w:rPr>
                <w:sz w:val="20"/>
                <w:szCs w:val="20"/>
              </w:rPr>
            </w:pPr>
            <w:r w:rsidRPr="0063296C">
              <w:rPr>
                <w:sz w:val="20"/>
                <w:szCs w:val="20"/>
              </w:rPr>
              <w:t>-</w:t>
            </w:r>
            <w:r w:rsidR="008C0118">
              <w:rPr>
                <w:sz w:val="20"/>
                <w:szCs w:val="20"/>
              </w:rPr>
              <w:t>have</w:t>
            </w:r>
            <w:r w:rsidRPr="0063296C">
              <w:rPr>
                <w:sz w:val="20"/>
                <w:szCs w:val="20"/>
              </w:rPr>
              <w:t xml:space="preserve"> </w:t>
            </w:r>
            <w:r w:rsidR="008C0118">
              <w:rPr>
                <w:sz w:val="20"/>
                <w:szCs w:val="20"/>
              </w:rPr>
              <w:t>Mealtime</w:t>
            </w:r>
            <w:r w:rsidRPr="0063296C">
              <w:rPr>
                <w:sz w:val="20"/>
                <w:szCs w:val="20"/>
              </w:rPr>
              <w:t xml:space="preserve"> team membe</w:t>
            </w:r>
            <w:r w:rsidR="00B34840">
              <w:rPr>
                <w:sz w:val="20"/>
                <w:szCs w:val="20"/>
              </w:rPr>
              <w:t xml:space="preserve">rs been identified, including team lead(s) and </w:t>
            </w:r>
            <w:r w:rsidRPr="0063296C">
              <w:rPr>
                <w:sz w:val="20"/>
                <w:szCs w:val="20"/>
              </w:rPr>
              <w:t>parent of student with UMN?</w:t>
            </w:r>
          </w:p>
          <w:p w:rsidR="0063296C" w:rsidRDefault="0063296C" w:rsidP="00DE025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-is there a UMN communication protocol</w:t>
            </w:r>
            <w:r w:rsidR="008C0118">
              <w:rPr>
                <w:sz w:val="20"/>
                <w:szCs w:val="20"/>
              </w:rPr>
              <w:t xml:space="preserve"> that is understood by all stakeholders</w:t>
            </w:r>
            <w:r>
              <w:rPr>
                <w:sz w:val="20"/>
                <w:szCs w:val="20"/>
              </w:rPr>
              <w:t>?</w:t>
            </w:r>
          </w:p>
          <w:p w:rsidR="0063296C" w:rsidRPr="0063296C" w:rsidRDefault="0063296C" w:rsidP="00DE025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-is there a UMN process for identifying, planning, and serving students with UMN?</w:t>
            </w:r>
          </w:p>
        </w:tc>
        <w:tc>
          <w:tcPr>
            <w:tcW w:w="1718" w:type="pct"/>
          </w:tcPr>
          <w:p w:rsidR="00DE025A" w:rsidRDefault="00DE025A" w:rsidP="0063296C">
            <w:pPr>
              <w:pStyle w:val="ListParagraph"/>
            </w:pPr>
            <w:bookmarkStart w:id="0" w:name="_GoBack"/>
            <w:bookmarkEnd w:id="0"/>
          </w:p>
        </w:tc>
        <w:tc>
          <w:tcPr>
            <w:tcW w:w="681" w:type="pct"/>
          </w:tcPr>
          <w:p w:rsidR="00DD1CC0" w:rsidRDefault="00DD1CC0" w:rsidP="0087653B">
            <w:pPr>
              <w:spacing w:before="120" w:after="120" w:line="960" w:lineRule="auto"/>
            </w:pPr>
          </w:p>
        </w:tc>
        <w:tc>
          <w:tcPr>
            <w:tcW w:w="1007" w:type="pct"/>
          </w:tcPr>
          <w:p w:rsidR="00DD1CC0" w:rsidRDefault="00DD1CC0" w:rsidP="0087653B">
            <w:pPr>
              <w:spacing w:before="120" w:after="120" w:line="960" w:lineRule="auto"/>
            </w:pPr>
          </w:p>
        </w:tc>
        <w:tc>
          <w:tcPr>
            <w:tcW w:w="723" w:type="pct"/>
          </w:tcPr>
          <w:p w:rsidR="00DD1CC0" w:rsidRDefault="00DD1CC0" w:rsidP="0087653B">
            <w:pPr>
              <w:spacing w:before="120" w:after="120" w:line="960" w:lineRule="auto"/>
            </w:pPr>
          </w:p>
        </w:tc>
      </w:tr>
      <w:tr w:rsidR="000918B2" w:rsidTr="00DE025A">
        <w:trPr>
          <w:trHeight w:val="2834"/>
          <w:jc w:val="center"/>
        </w:trPr>
        <w:tc>
          <w:tcPr>
            <w:tcW w:w="871" w:type="pct"/>
          </w:tcPr>
          <w:p w:rsidR="000918B2" w:rsidRDefault="000918B2" w:rsidP="004B478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Infrastructure Analysis</w:t>
            </w:r>
          </w:p>
          <w:p w:rsidR="000918B2" w:rsidRDefault="000918B2" w:rsidP="004B4785">
            <w:pPr>
              <w:spacing w:before="120" w:after="120"/>
              <w:rPr>
                <w:sz w:val="20"/>
                <w:szCs w:val="20"/>
              </w:rPr>
            </w:pPr>
            <w:r w:rsidRPr="0063296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what is already in place and working re: meeting student UMN?</w:t>
            </w:r>
          </w:p>
          <w:p w:rsidR="000918B2" w:rsidRDefault="000918B2" w:rsidP="004B478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-what are challenges/barriers to meeting UMN?</w:t>
            </w:r>
          </w:p>
          <w:p w:rsidR="000918B2" w:rsidRDefault="000918B2" w:rsidP="004B478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-what can be tweaked/improved?</w:t>
            </w:r>
          </w:p>
          <w:p w:rsidR="000918B2" w:rsidRDefault="000918B2" w:rsidP="004B478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-what funding sources are available?</w:t>
            </w:r>
          </w:p>
          <w:p w:rsidR="000918B2" w:rsidRPr="009C4D23" w:rsidRDefault="000918B2" w:rsidP="004B478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-what needs to be developed and/or completely overhauled?</w:t>
            </w:r>
          </w:p>
        </w:tc>
        <w:tc>
          <w:tcPr>
            <w:tcW w:w="1718" w:type="pct"/>
          </w:tcPr>
          <w:p w:rsidR="000918B2" w:rsidRDefault="000918B2" w:rsidP="004B4785">
            <w:pPr>
              <w:pStyle w:val="ListParagraph"/>
            </w:pPr>
          </w:p>
        </w:tc>
        <w:tc>
          <w:tcPr>
            <w:tcW w:w="681" w:type="pct"/>
          </w:tcPr>
          <w:p w:rsidR="000918B2" w:rsidRDefault="000918B2" w:rsidP="004B4785">
            <w:pPr>
              <w:spacing w:before="120" w:after="120" w:line="960" w:lineRule="auto"/>
            </w:pPr>
          </w:p>
        </w:tc>
        <w:tc>
          <w:tcPr>
            <w:tcW w:w="1007" w:type="pct"/>
          </w:tcPr>
          <w:p w:rsidR="000918B2" w:rsidRDefault="000918B2" w:rsidP="004B4785">
            <w:pPr>
              <w:spacing w:before="120" w:after="120" w:line="960" w:lineRule="auto"/>
            </w:pPr>
          </w:p>
        </w:tc>
        <w:tc>
          <w:tcPr>
            <w:tcW w:w="723" w:type="pct"/>
          </w:tcPr>
          <w:p w:rsidR="000918B2" w:rsidRDefault="000918B2" w:rsidP="004B4785">
            <w:pPr>
              <w:spacing w:before="120" w:after="120" w:line="960" w:lineRule="auto"/>
            </w:pPr>
          </w:p>
        </w:tc>
      </w:tr>
      <w:tr w:rsidR="0063296C" w:rsidTr="008C0118">
        <w:trPr>
          <w:trHeight w:val="2042"/>
          <w:jc w:val="center"/>
        </w:trPr>
        <w:tc>
          <w:tcPr>
            <w:tcW w:w="871" w:type="pct"/>
          </w:tcPr>
          <w:p w:rsidR="0063296C" w:rsidRDefault="0063296C" w:rsidP="0063296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Data Analysis</w:t>
            </w:r>
          </w:p>
          <w:p w:rsidR="0063296C" w:rsidRDefault="0063296C" w:rsidP="0063296C">
            <w:pPr>
              <w:spacing w:before="120" w:after="120"/>
              <w:rPr>
                <w:sz w:val="20"/>
                <w:szCs w:val="20"/>
              </w:rPr>
            </w:pPr>
            <w:r w:rsidRPr="0063296C">
              <w:rPr>
                <w:sz w:val="20"/>
                <w:szCs w:val="20"/>
              </w:rPr>
              <w:t>-h</w:t>
            </w:r>
            <w:r>
              <w:rPr>
                <w:sz w:val="20"/>
                <w:szCs w:val="20"/>
              </w:rPr>
              <w:t xml:space="preserve">ow many students </w:t>
            </w:r>
            <w:r w:rsidRPr="0063296C">
              <w:rPr>
                <w:sz w:val="20"/>
                <w:szCs w:val="20"/>
              </w:rPr>
              <w:t>district</w:t>
            </w:r>
            <w:r>
              <w:rPr>
                <w:sz w:val="20"/>
                <w:szCs w:val="20"/>
              </w:rPr>
              <w:t>-wide have</w:t>
            </w:r>
            <w:r w:rsidRPr="0063296C">
              <w:rPr>
                <w:sz w:val="20"/>
                <w:szCs w:val="20"/>
              </w:rPr>
              <w:t xml:space="preserve"> UMN?</w:t>
            </w:r>
          </w:p>
          <w:p w:rsidR="005402BA" w:rsidRDefault="005402BA" w:rsidP="0063296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 these students have IEPs, 504 plans, and/or IHPs?</w:t>
            </w:r>
          </w:p>
          <w:p w:rsidR="008C0118" w:rsidRDefault="009C4D23" w:rsidP="0063296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-how many UMN incidents/episodes </w:t>
            </w:r>
            <w:r w:rsidR="008C0118">
              <w:rPr>
                <w:sz w:val="20"/>
                <w:szCs w:val="20"/>
              </w:rPr>
              <w:t xml:space="preserve">(e.g., allergic reactions, medical emergencies related to eating/drinking, etc.) </w:t>
            </w:r>
            <w:r>
              <w:rPr>
                <w:sz w:val="20"/>
                <w:szCs w:val="20"/>
              </w:rPr>
              <w:t xml:space="preserve">occur annually? </w:t>
            </w:r>
          </w:p>
          <w:p w:rsidR="008C0118" w:rsidRDefault="008C0118" w:rsidP="0063296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9C4D23">
              <w:rPr>
                <w:sz w:val="20"/>
                <w:szCs w:val="20"/>
              </w:rPr>
              <w:t xml:space="preserve">In which schools? </w:t>
            </w:r>
          </w:p>
          <w:p w:rsidR="009C4D23" w:rsidRDefault="008C0118" w:rsidP="0063296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9C4D23">
              <w:rPr>
                <w:sz w:val="20"/>
                <w:szCs w:val="20"/>
              </w:rPr>
              <w:t>With which groups of</w:t>
            </w:r>
            <w:r>
              <w:rPr>
                <w:sz w:val="20"/>
                <w:szCs w:val="20"/>
              </w:rPr>
              <w:t xml:space="preserve"> st</w:t>
            </w:r>
            <w:r w:rsidR="009C4D23">
              <w:rPr>
                <w:sz w:val="20"/>
                <w:szCs w:val="20"/>
              </w:rPr>
              <w:t xml:space="preserve">udents? </w:t>
            </w:r>
          </w:p>
          <w:p w:rsidR="008C0118" w:rsidRDefault="008C0118" w:rsidP="0063296C">
            <w:pPr>
              <w:spacing w:before="120" w:after="120"/>
              <w:rPr>
                <w:sz w:val="20"/>
                <w:szCs w:val="20"/>
              </w:rPr>
            </w:pPr>
          </w:p>
          <w:p w:rsidR="0063296C" w:rsidRDefault="0063296C" w:rsidP="0063296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-how are student UMN plans flagged?</w:t>
            </w:r>
          </w:p>
          <w:p w:rsidR="008C0118" w:rsidRDefault="008C0118" w:rsidP="0063296C">
            <w:pPr>
              <w:spacing w:before="120" w:after="120"/>
              <w:rPr>
                <w:sz w:val="20"/>
                <w:szCs w:val="20"/>
              </w:rPr>
            </w:pPr>
          </w:p>
          <w:p w:rsidR="0063296C" w:rsidRPr="00DE025A" w:rsidRDefault="0063296C" w:rsidP="0063296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-is there a UMN equipment inventory?</w:t>
            </w:r>
          </w:p>
        </w:tc>
        <w:tc>
          <w:tcPr>
            <w:tcW w:w="1718" w:type="pct"/>
          </w:tcPr>
          <w:p w:rsidR="0063296C" w:rsidRDefault="0063296C" w:rsidP="0063296C">
            <w:pPr>
              <w:pStyle w:val="ListParagraph"/>
            </w:pPr>
          </w:p>
        </w:tc>
        <w:tc>
          <w:tcPr>
            <w:tcW w:w="681" w:type="pct"/>
          </w:tcPr>
          <w:p w:rsidR="0063296C" w:rsidRDefault="0063296C" w:rsidP="0087653B">
            <w:pPr>
              <w:spacing w:before="120" w:after="120" w:line="960" w:lineRule="auto"/>
            </w:pPr>
          </w:p>
        </w:tc>
        <w:tc>
          <w:tcPr>
            <w:tcW w:w="1007" w:type="pct"/>
          </w:tcPr>
          <w:p w:rsidR="0063296C" w:rsidRDefault="0063296C" w:rsidP="0087653B">
            <w:pPr>
              <w:spacing w:before="120" w:after="120" w:line="960" w:lineRule="auto"/>
            </w:pPr>
          </w:p>
        </w:tc>
        <w:tc>
          <w:tcPr>
            <w:tcW w:w="723" w:type="pct"/>
          </w:tcPr>
          <w:p w:rsidR="0063296C" w:rsidRDefault="0063296C" w:rsidP="0087653B">
            <w:pPr>
              <w:spacing w:before="120" w:after="120" w:line="960" w:lineRule="auto"/>
            </w:pPr>
          </w:p>
        </w:tc>
      </w:tr>
      <w:tr w:rsidR="002B6832" w:rsidTr="00DE025A">
        <w:trPr>
          <w:trHeight w:val="2834"/>
          <w:jc w:val="center"/>
        </w:trPr>
        <w:tc>
          <w:tcPr>
            <w:tcW w:w="871" w:type="pct"/>
          </w:tcPr>
          <w:p w:rsidR="002B6832" w:rsidRDefault="002B6832" w:rsidP="0063296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Focus for Improvement, SY 2017-18</w:t>
            </w:r>
          </w:p>
        </w:tc>
        <w:tc>
          <w:tcPr>
            <w:tcW w:w="1718" w:type="pct"/>
          </w:tcPr>
          <w:p w:rsidR="002B6832" w:rsidRDefault="002B6832" w:rsidP="0063296C">
            <w:pPr>
              <w:pStyle w:val="ListParagraph"/>
            </w:pPr>
          </w:p>
        </w:tc>
        <w:tc>
          <w:tcPr>
            <w:tcW w:w="681" w:type="pct"/>
          </w:tcPr>
          <w:p w:rsidR="002B6832" w:rsidRDefault="002B6832" w:rsidP="0087653B">
            <w:pPr>
              <w:spacing w:before="120" w:after="120" w:line="960" w:lineRule="auto"/>
            </w:pPr>
          </w:p>
        </w:tc>
        <w:tc>
          <w:tcPr>
            <w:tcW w:w="1007" w:type="pct"/>
          </w:tcPr>
          <w:p w:rsidR="002B6832" w:rsidRDefault="002B6832" w:rsidP="0087653B">
            <w:pPr>
              <w:spacing w:before="120" w:after="120" w:line="960" w:lineRule="auto"/>
            </w:pPr>
          </w:p>
        </w:tc>
        <w:tc>
          <w:tcPr>
            <w:tcW w:w="723" w:type="pct"/>
          </w:tcPr>
          <w:p w:rsidR="002B6832" w:rsidRDefault="002B6832" w:rsidP="0087653B">
            <w:pPr>
              <w:spacing w:before="120" w:after="120" w:line="960" w:lineRule="auto"/>
            </w:pPr>
          </w:p>
        </w:tc>
      </w:tr>
    </w:tbl>
    <w:p w:rsidR="0076103A" w:rsidRDefault="0076103A" w:rsidP="00CE43D1">
      <w:pPr>
        <w:spacing w:after="0"/>
        <w:jc w:val="center"/>
        <w:rPr>
          <w:b/>
          <w:sz w:val="28"/>
          <w:szCs w:val="26"/>
        </w:rPr>
      </w:pPr>
    </w:p>
    <w:p w:rsidR="00DD1CC0" w:rsidRPr="006802B4" w:rsidRDefault="00DD1CC0" w:rsidP="006802B4">
      <w:pPr>
        <w:tabs>
          <w:tab w:val="left" w:pos="2085"/>
        </w:tabs>
      </w:pPr>
    </w:p>
    <w:sectPr w:rsidR="00DD1CC0" w:rsidRPr="006802B4" w:rsidSect="00191BA6">
      <w:footerReference w:type="default" r:id="rId8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BDE" w:rsidRDefault="004F0BDE" w:rsidP="00045FAB">
      <w:pPr>
        <w:spacing w:after="0" w:line="240" w:lineRule="auto"/>
      </w:pPr>
      <w:r>
        <w:separator/>
      </w:r>
    </w:p>
  </w:endnote>
  <w:endnote w:type="continuationSeparator" w:id="0">
    <w:p w:rsidR="004F0BDE" w:rsidRDefault="004F0BDE" w:rsidP="0004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FAB" w:rsidRDefault="00045FA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FA7ECB" wp14:editId="3BDEF269">
          <wp:simplePos x="0" y="0"/>
          <wp:positionH relativeFrom="column">
            <wp:posOffset>8341360</wp:posOffset>
          </wp:positionH>
          <wp:positionV relativeFrom="paragraph">
            <wp:posOffset>-314325</wp:posOffset>
          </wp:positionV>
          <wp:extent cx="1104265" cy="472440"/>
          <wp:effectExtent l="0" t="0" r="635" b="3810"/>
          <wp:wrapThrough wrapText="bothSides">
            <wp:wrapPolygon edited="0">
              <wp:start x="0" y="0"/>
              <wp:lineTo x="0" y="20903"/>
              <wp:lineTo x="21240" y="20903"/>
              <wp:lineTo x="212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dSouthLogo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MSRRC Planning Form</w:t>
    </w:r>
    <w:r w:rsidR="00114359">
      <w:t xml:space="preserve">: </w:t>
    </w:r>
    <w:r w:rsidR="00B3775A">
      <w:t xml:space="preserve">Page </w:t>
    </w:r>
    <w:r w:rsidR="00B3775A">
      <w:rPr>
        <w:b/>
      </w:rPr>
      <w:fldChar w:fldCharType="begin"/>
    </w:r>
    <w:r w:rsidR="00B3775A">
      <w:rPr>
        <w:b/>
      </w:rPr>
      <w:instrText xml:space="preserve"> PAGE  \* Arabic  \* MERGEFORMAT </w:instrText>
    </w:r>
    <w:r w:rsidR="00B3775A">
      <w:rPr>
        <w:b/>
      </w:rPr>
      <w:fldChar w:fldCharType="separate"/>
    </w:r>
    <w:r w:rsidR="000918B2">
      <w:rPr>
        <w:b/>
        <w:noProof/>
      </w:rPr>
      <w:t>2</w:t>
    </w:r>
    <w:r w:rsidR="00B3775A">
      <w:rPr>
        <w:b/>
      </w:rPr>
      <w:fldChar w:fldCharType="end"/>
    </w:r>
    <w:r w:rsidR="00B3775A">
      <w:t xml:space="preserve"> of </w:t>
    </w:r>
    <w:r w:rsidR="00B3775A">
      <w:rPr>
        <w:b/>
      </w:rPr>
      <w:fldChar w:fldCharType="begin"/>
    </w:r>
    <w:r w:rsidR="00B3775A">
      <w:rPr>
        <w:b/>
      </w:rPr>
      <w:instrText xml:space="preserve"> NUMPAGES  \* Arabic  \* MERGEFORMAT </w:instrText>
    </w:r>
    <w:r w:rsidR="00B3775A">
      <w:rPr>
        <w:b/>
      </w:rPr>
      <w:fldChar w:fldCharType="separate"/>
    </w:r>
    <w:r w:rsidR="000918B2">
      <w:rPr>
        <w:b/>
        <w:noProof/>
      </w:rPr>
      <w:t>2</w:t>
    </w:r>
    <w:r w:rsidR="00B3775A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BDE" w:rsidRDefault="004F0BDE" w:rsidP="00045FAB">
      <w:pPr>
        <w:spacing w:after="0" w:line="240" w:lineRule="auto"/>
      </w:pPr>
      <w:r>
        <w:separator/>
      </w:r>
    </w:p>
  </w:footnote>
  <w:footnote w:type="continuationSeparator" w:id="0">
    <w:p w:rsidR="004F0BDE" w:rsidRDefault="004F0BDE" w:rsidP="00045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651"/>
    <w:multiLevelType w:val="hybridMultilevel"/>
    <w:tmpl w:val="A044B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D0943"/>
    <w:multiLevelType w:val="hybridMultilevel"/>
    <w:tmpl w:val="2216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86685"/>
    <w:multiLevelType w:val="hybridMultilevel"/>
    <w:tmpl w:val="B49C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D17AD"/>
    <w:multiLevelType w:val="hybridMultilevel"/>
    <w:tmpl w:val="E366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27A57"/>
    <w:multiLevelType w:val="hybridMultilevel"/>
    <w:tmpl w:val="8048B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612BC"/>
    <w:multiLevelType w:val="hybridMultilevel"/>
    <w:tmpl w:val="D794D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C0"/>
    <w:rsid w:val="0000030E"/>
    <w:rsid w:val="00007A66"/>
    <w:rsid w:val="00011817"/>
    <w:rsid w:val="00045FAB"/>
    <w:rsid w:val="000918B2"/>
    <w:rsid w:val="000E30E2"/>
    <w:rsid w:val="00114359"/>
    <w:rsid w:val="00151DA7"/>
    <w:rsid w:val="00166C5B"/>
    <w:rsid w:val="00180432"/>
    <w:rsid w:val="0029331A"/>
    <w:rsid w:val="002B6832"/>
    <w:rsid w:val="002D689C"/>
    <w:rsid w:val="00305BF4"/>
    <w:rsid w:val="003313F2"/>
    <w:rsid w:val="00383736"/>
    <w:rsid w:val="00411FCA"/>
    <w:rsid w:val="004374E7"/>
    <w:rsid w:val="004662E0"/>
    <w:rsid w:val="004D2804"/>
    <w:rsid w:val="004F0A39"/>
    <w:rsid w:val="004F0BDE"/>
    <w:rsid w:val="005402BA"/>
    <w:rsid w:val="005443B1"/>
    <w:rsid w:val="005775AA"/>
    <w:rsid w:val="005F30AF"/>
    <w:rsid w:val="005F48D5"/>
    <w:rsid w:val="0063296C"/>
    <w:rsid w:val="00640B8F"/>
    <w:rsid w:val="00647F7C"/>
    <w:rsid w:val="006802B4"/>
    <w:rsid w:val="006C539C"/>
    <w:rsid w:val="006F7F92"/>
    <w:rsid w:val="00730D89"/>
    <w:rsid w:val="0076103A"/>
    <w:rsid w:val="007E5339"/>
    <w:rsid w:val="00857FEE"/>
    <w:rsid w:val="008B797A"/>
    <w:rsid w:val="008C0118"/>
    <w:rsid w:val="008F2AA2"/>
    <w:rsid w:val="009A1D90"/>
    <w:rsid w:val="009C4D23"/>
    <w:rsid w:val="00A35989"/>
    <w:rsid w:val="00AD7106"/>
    <w:rsid w:val="00B02009"/>
    <w:rsid w:val="00B05E88"/>
    <w:rsid w:val="00B34840"/>
    <w:rsid w:val="00B3775A"/>
    <w:rsid w:val="00B451A5"/>
    <w:rsid w:val="00B5773F"/>
    <w:rsid w:val="00B738FF"/>
    <w:rsid w:val="00C078B2"/>
    <w:rsid w:val="00C9365A"/>
    <w:rsid w:val="00CC6F59"/>
    <w:rsid w:val="00CE43D1"/>
    <w:rsid w:val="00D10977"/>
    <w:rsid w:val="00DD1CC0"/>
    <w:rsid w:val="00DE025A"/>
    <w:rsid w:val="00DF684C"/>
    <w:rsid w:val="00E74BD8"/>
    <w:rsid w:val="00EE3AF1"/>
    <w:rsid w:val="00F13433"/>
    <w:rsid w:val="00FA0EA8"/>
    <w:rsid w:val="00FD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CC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CC0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2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5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FA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FAB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30D8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B3775A"/>
    <w:pPr>
      <w:spacing w:after="0"/>
      <w:jc w:val="center"/>
    </w:pPr>
    <w:rPr>
      <w:b/>
      <w:sz w:val="28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B3775A"/>
    <w:rPr>
      <w:rFonts w:ascii="Arial" w:hAnsi="Arial" w:cs="Arial"/>
      <w:b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CC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CC0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2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5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FA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FAB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30D8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B3775A"/>
    <w:pPr>
      <w:spacing w:after="0"/>
      <w:jc w:val="center"/>
    </w:pPr>
    <w:rPr>
      <w:b/>
      <w:sz w:val="28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B3775A"/>
    <w:rPr>
      <w:rFonts w:ascii="Arial" w:hAnsi="Arial" w:cs="Arial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O'Hara</dc:creator>
  <cp:lastModifiedBy>Visitor</cp:lastModifiedBy>
  <cp:revision>3</cp:revision>
  <cp:lastPrinted>2014-03-24T17:45:00Z</cp:lastPrinted>
  <dcterms:created xsi:type="dcterms:W3CDTF">2017-09-06T12:19:00Z</dcterms:created>
  <dcterms:modified xsi:type="dcterms:W3CDTF">2017-09-06T18:09:00Z</dcterms:modified>
</cp:coreProperties>
</file>