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D0E" w14:textId="77777777" w:rsidR="00215491" w:rsidRPr="009B42F8" w:rsidRDefault="00215491" w:rsidP="005C6FD3">
      <w:pPr>
        <w:spacing w:after="120" w:line="240" w:lineRule="auto"/>
        <w:jc w:val="center"/>
        <w:rPr>
          <w:rFonts w:ascii="Georgia" w:hAnsi="Georgia"/>
          <w:b/>
          <w:sz w:val="32"/>
          <w:szCs w:val="32"/>
        </w:rPr>
      </w:pPr>
      <w:r w:rsidRPr="009B42F8">
        <w:rPr>
          <w:rFonts w:ascii="Georgia" w:hAnsi="Georgia"/>
          <w:b/>
          <w:sz w:val="32"/>
          <w:szCs w:val="32"/>
        </w:rPr>
        <w:t>Curriculum Vitae</w:t>
      </w:r>
    </w:p>
    <w:p w14:paraId="5FCB4D91" w14:textId="77777777" w:rsidR="00BA58C0" w:rsidRPr="009B42F8" w:rsidRDefault="00215491" w:rsidP="005C6FD3">
      <w:pPr>
        <w:spacing w:after="120" w:line="240" w:lineRule="auto"/>
        <w:jc w:val="center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Martijn van Hasselt</w:t>
      </w:r>
    </w:p>
    <w:p w14:paraId="156B9AB5" w14:textId="7C54A758" w:rsidR="002A3007" w:rsidRPr="009B42F8" w:rsidRDefault="00FD4809" w:rsidP="005C6FD3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</w:t>
      </w:r>
      <w:r w:rsidR="00EB7235">
        <w:rPr>
          <w:rFonts w:ascii="Georgia" w:hAnsi="Georgia"/>
          <w:sz w:val="24"/>
          <w:szCs w:val="24"/>
        </w:rPr>
        <w:t xml:space="preserve"> 202</w:t>
      </w:r>
      <w:r>
        <w:rPr>
          <w:rFonts w:ascii="Georgia" w:hAnsi="Georgia"/>
          <w:sz w:val="24"/>
          <w:szCs w:val="24"/>
        </w:rPr>
        <w:t>3</w:t>
      </w:r>
    </w:p>
    <w:p w14:paraId="5C1ABBDD" w14:textId="77777777" w:rsidR="000E083A" w:rsidRPr="009B42F8" w:rsidRDefault="000E083A" w:rsidP="005C6FD3">
      <w:pPr>
        <w:spacing w:after="12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08A5EA46" w14:textId="0B9BE97B" w:rsidR="00DE4068" w:rsidRPr="009B42F8" w:rsidRDefault="008D046B" w:rsidP="005C6FD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Associate</w:t>
      </w:r>
      <w:r w:rsidR="00DE4068" w:rsidRPr="009B42F8">
        <w:rPr>
          <w:rFonts w:ascii="Georgia" w:hAnsi="Georgia"/>
          <w:sz w:val="24"/>
          <w:szCs w:val="24"/>
        </w:rPr>
        <w:t xml:space="preserve"> Professor</w:t>
      </w:r>
    </w:p>
    <w:p w14:paraId="601942DD" w14:textId="77777777" w:rsidR="00215491" w:rsidRPr="009B42F8" w:rsidRDefault="00215491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Department of Economics</w:t>
      </w:r>
    </w:p>
    <w:p w14:paraId="44270468" w14:textId="77777777" w:rsidR="00215491" w:rsidRPr="009B42F8" w:rsidRDefault="00215491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Bryan School of Business and Economics</w:t>
      </w:r>
    </w:p>
    <w:p w14:paraId="27E0E7BE" w14:textId="6892FE93" w:rsidR="00215491" w:rsidRPr="009B42F8" w:rsidRDefault="00215491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The University of North Carolina Greensboro</w:t>
      </w:r>
    </w:p>
    <w:p w14:paraId="7A273551" w14:textId="77777777" w:rsidR="00215491" w:rsidRPr="009B42F8" w:rsidRDefault="00215491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PO Box 26170</w:t>
      </w:r>
    </w:p>
    <w:p w14:paraId="4D3567B3" w14:textId="77777777" w:rsidR="00215491" w:rsidRPr="009B42F8" w:rsidRDefault="00215491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Greensboro, NC 27402-6170</w:t>
      </w:r>
    </w:p>
    <w:p w14:paraId="14D820DC" w14:textId="05393636" w:rsidR="00215491" w:rsidRPr="009B42F8" w:rsidRDefault="0072608D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Phone: (336) </w:t>
      </w:r>
      <w:r w:rsidR="00F03DB1">
        <w:rPr>
          <w:rFonts w:ascii="Georgia" w:hAnsi="Georgia"/>
          <w:sz w:val="24"/>
          <w:szCs w:val="24"/>
        </w:rPr>
        <w:t>256-1010</w:t>
      </w:r>
    </w:p>
    <w:p w14:paraId="427161CD" w14:textId="77777777" w:rsidR="008953B6" w:rsidRPr="009B42F8" w:rsidRDefault="008953B6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Fax: (336) 334-5580</w:t>
      </w:r>
    </w:p>
    <w:p w14:paraId="12C1D310" w14:textId="77777777" w:rsidR="00215491" w:rsidRPr="009B42F8" w:rsidRDefault="00215491" w:rsidP="005C6FD3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Email: mnvanhas@uncg.edu</w:t>
      </w:r>
    </w:p>
    <w:p w14:paraId="6C7F1138" w14:textId="77777777" w:rsidR="00215491" w:rsidRPr="009B42F8" w:rsidRDefault="00215491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Citizenship: Dutch</w:t>
      </w:r>
    </w:p>
    <w:p w14:paraId="61C4724D" w14:textId="77777777" w:rsidR="000E083A" w:rsidRPr="009B42F8" w:rsidRDefault="00215491" w:rsidP="005C6FD3">
      <w:pPr>
        <w:spacing w:after="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Immigration status: U.S. permanent resident</w:t>
      </w:r>
    </w:p>
    <w:p w14:paraId="4861CF9C" w14:textId="77777777" w:rsidR="00215491" w:rsidRPr="009B42F8" w:rsidRDefault="00000000" w:rsidP="005C6FD3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pict w14:anchorId="3DFA585B">
          <v:rect id="_x0000_i1025" style="width:468pt;height:2pt" o:hralign="center" o:hrstd="t" o:hrnoshade="t" o:hr="t" fillcolor="black [3213]" stroked="f"/>
        </w:pict>
      </w:r>
    </w:p>
    <w:p w14:paraId="6B667321" w14:textId="77777777" w:rsidR="00215491" w:rsidRPr="009B42F8" w:rsidRDefault="00CB36CC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Education</w:t>
      </w:r>
    </w:p>
    <w:p w14:paraId="545BA290" w14:textId="77777777" w:rsidR="00CB36CC" w:rsidRPr="009B42F8" w:rsidRDefault="00033BC9" w:rsidP="005C6FD3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PhD</w:t>
      </w:r>
      <w:r w:rsidR="0081517A" w:rsidRPr="009B42F8">
        <w:rPr>
          <w:rFonts w:ascii="Georgia" w:hAnsi="Georgia"/>
          <w:sz w:val="24"/>
          <w:szCs w:val="24"/>
        </w:rPr>
        <w:t>, Economics. Brown University, Providence, Rhode Island, 2006.</w:t>
      </w:r>
    </w:p>
    <w:p w14:paraId="5A78459A" w14:textId="77777777" w:rsidR="0081517A" w:rsidRPr="009B42F8" w:rsidRDefault="00033BC9" w:rsidP="005C6FD3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MA</w:t>
      </w:r>
      <w:r w:rsidR="0081517A" w:rsidRPr="009B42F8">
        <w:rPr>
          <w:rFonts w:ascii="Georgia" w:hAnsi="Georgia"/>
          <w:sz w:val="24"/>
          <w:szCs w:val="24"/>
        </w:rPr>
        <w:t>, Economics. Brown University, Providence, Rhode Island, 2004.</w:t>
      </w:r>
    </w:p>
    <w:p w14:paraId="5313163C" w14:textId="5C0DE7DE" w:rsidR="0081517A" w:rsidRPr="009B42F8" w:rsidRDefault="00CF7B0D" w:rsidP="005C6FD3">
      <w:pPr>
        <w:spacing w:after="12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</w:t>
      </w:r>
      <w:r w:rsidR="00DD53B5">
        <w:rPr>
          <w:rFonts w:ascii="Georgia" w:hAnsi="Georgia"/>
          <w:sz w:val="24"/>
          <w:szCs w:val="24"/>
        </w:rPr>
        <w:t xml:space="preserve"> (Drs)</w:t>
      </w:r>
      <w:r w:rsidR="0081517A" w:rsidRPr="009B42F8">
        <w:rPr>
          <w:rFonts w:ascii="Georgia" w:hAnsi="Georgia"/>
          <w:sz w:val="24"/>
          <w:szCs w:val="24"/>
        </w:rPr>
        <w:t>, Econometrics</w:t>
      </w:r>
      <w:r w:rsidR="00FC3A1E">
        <w:rPr>
          <w:rFonts w:ascii="Georgia" w:hAnsi="Georgia"/>
          <w:sz w:val="24"/>
          <w:szCs w:val="24"/>
        </w:rPr>
        <w:t>.</w:t>
      </w:r>
      <w:r w:rsidR="0081517A" w:rsidRPr="009B42F8">
        <w:rPr>
          <w:rFonts w:ascii="Georgia" w:hAnsi="Georgia"/>
          <w:sz w:val="24"/>
          <w:szCs w:val="24"/>
        </w:rPr>
        <w:t xml:space="preserve"> University of Groningen, </w:t>
      </w:r>
      <w:r w:rsidR="002906A8">
        <w:rPr>
          <w:rFonts w:ascii="Georgia" w:hAnsi="Georgia"/>
          <w:sz w:val="24"/>
          <w:szCs w:val="24"/>
        </w:rPr>
        <w:t>T</w:t>
      </w:r>
      <w:r w:rsidR="0081517A" w:rsidRPr="009B42F8">
        <w:rPr>
          <w:rFonts w:ascii="Georgia" w:hAnsi="Georgia"/>
          <w:sz w:val="24"/>
          <w:szCs w:val="24"/>
        </w:rPr>
        <w:t>he Netherlands, 2000.</w:t>
      </w:r>
    </w:p>
    <w:p w14:paraId="1E48EE37" w14:textId="77777777" w:rsidR="001025D1" w:rsidRPr="009B42F8" w:rsidRDefault="001025D1" w:rsidP="005C6FD3">
      <w:pPr>
        <w:spacing w:after="120" w:line="240" w:lineRule="auto"/>
        <w:rPr>
          <w:rFonts w:ascii="Georgia" w:hAnsi="Georgia"/>
        </w:rPr>
      </w:pPr>
    </w:p>
    <w:p w14:paraId="6EE77577" w14:textId="77777777" w:rsidR="0081517A" w:rsidRPr="009B42F8" w:rsidRDefault="0081517A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Employment</w:t>
      </w:r>
    </w:p>
    <w:p w14:paraId="44F5034C" w14:textId="3BAE3D5B" w:rsidR="003F719D" w:rsidRDefault="003F719D" w:rsidP="005C6FD3">
      <w:pPr>
        <w:spacing w:after="120" w:line="240" w:lineRule="auto"/>
        <w:ind w:left="547" w:hanging="54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August 2020 – present: Associate Professor, Department of Economics, the University of North Carolina at Greensboro.</w:t>
      </w:r>
    </w:p>
    <w:p w14:paraId="40924CFE" w14:textId="47B3115F" w:rsidR="00377DB9" w:rsidRPr="009B42F8" w:rsidRDefault="0081517A" w:rsidP="005C6FD3">
      <w:pPr>
        <w:spacing w:after="120" w:line="240" w:lineRule="auto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July 2014 – </w:t>
      </w:r>
      <w:r w:rsidR="003F719D">
        <w:rPr>
          <w:rFonts w:ascii="Georgia" w:hAnsi="Georgia"/>
          <w:sz w:val="24"/>
          <w:szCs w:val="24"/>
        </w:rPr>
        <w:t>July 2020</w:t>
      </w:r>
      <w:r w:rsidRPr="009B42F8">
        <w:rPr>
          <w:rFonts w:ascii="Georgia" w:hAnsi="Georgia"/>
          <w:sz w:val="24"/>
          <w:szCs w:val="24"/>
        </w:rPr>
        <w:t>: Assistant Professor, Department of Economics, the University of North Carolina</w:t>
      </w:r>
      <w:r w:rsidR="005C6FD3" w:rsidRPr="009B42F8">
        <w:rPr>
          <w:rFonts w:ascii="Georgia" w:hAnsi="Georgia"/>
          <w:sz w:val="24"/>
          <w:szCs w:val="24"/>
        </w:rPr>
        <w:t xml:space="preserve"> </w:t>
      </w:r>
      <w:r w:rsidR="003F719D">
        <w:rPr>
          <w:rFonts w:ascii="Georgia" w:hAnsi="Georgia"/>
          <w:sz w:val="24"/>
          <w:szCs w:val="24"/>
        </w:rPr>
        <w:t xml:space="preserve">at </w:t>
      </w:r>
      <w:r w:rsidRPr="009B42F8">
        <w:rPr>
          <w:rFonts w:ascii="Georgia" w:hAnsi="Georgia"/>
          <w:sz w:val="24"/>
          <w:szCs w:val="24"/>
        </w:rPr>
        <w:t>Greensboro.</w:t>
      </w:r>
    </w:p>
    <w:p w14:paraId="47A0825E" w14:textId="5887CC23" w:rsidR="0081517A" w:rsidRPr="009B42F8" w:rsidRDefault="0081517A" w:rsidP="005C6FD3">
      <w:pPr>
        <w:spacing w:after="120" w:line="240" w:lineRule="auto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January – June 2014: Adjunct Visiting Instructor, Department of Economics, the University of North Carolina </w:t>
      </w:r>
      <w:r w:rsidR="003F719D">
        <w:rPr>
          <w:rFonts w:ascii="Georgia" w:hAnsi="Georgia"/>
          <w:sz w:val="24"/>
          <w:szCs w:val="24"/>
        </w:rPr>
        <w:t xml:space="preserve">at </w:t>
      </w:r>
      <w:r w:rsidRPr="009B42F8">
        <w:rPr>
          <w:rFonts w:ascii="Georgia" w:hAnsi="Georgia"/>
          <w:sz w:val="24"/>
          <w:szCs w:val="24"/>
        </w:rPr>
        <w:t>Greensboro.</w:t>
      </w:r>
    </w:p>
    <w:p w14:paraId="73B61EAC" w14:textId="77777777" w:rsidR="00215491" w:rsidRPr="009B42F8" w:rsidRDefault="0081517A" w:rsidP="005C6FD3">
      <w:pPr>
        <w:spacing w:after="120" w:line="240" w:lineRule="auto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September 2010 – July 2014: Research Economist, RTI International.</w:t>
      </w:r>
    </w:p>
    <w:p w14:paraId="2CC3941D" w14:textId="77777777" w:rsidR="0081517A" w:rsidRPr="009B42F8" w:rsidRDefault="0081517A" w:rsidP="005C6FD3">
      <w:pPr>
        <w:spacing w:after="120" w:line="240" w:lineRule="auto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July 2006 – June 2010: Assistant Professor, the University of Western Ontario (Canada).</w:t>
      </w:r>
    </w:p>
    <w:p w14:paraId="6615D81A" w14:textId="77777777" w:rsidR="0081517A" w:rsidRPr="009B42F8" w:rsidRDefault="0081517A" w:rsidP="005C6FD3">
      <w:pPr>
        <w:spacing w:after="120" w:line="240" w:lineRule="auto"/>
        <w:rPr>
          <w:rFonts w:ascii="Georgia" w:hAnsi="Georgia"/>
        </w:rPr>
      </w:pPr>
    </w:p>
    <w:p w14:paraId="6F1046CB" w14:textId="77777777" w:rsidR="00E21859" w:rsidRPr="009B42F8" w:rsidRDefault="000763CC" w:rsidP="005C6FD3">
      <w:pPr>
        <w:spacing w:after="120" w:line="240" w:lineRule="auto"/>
        <w:rPr>
          <w:rFonts w:ascii="Georgia" w:hAnsi="Georgia"/>
          <w:b/>
        </w:rPr>
      </w:pPr>
      <w:r w:rsidRPr="009B42F8">
        <w:rPr>
          <w:rFonts w:ascii="Georgia" w:hAnsi="Georgia"/>
          <w:b/>
          <w:sz w:val="28"/>
          <w:szCs w:val="28"/>
        </w:rPr>
        <w:t>Research</w:t>
      </w:r>
    </w:p>
    <w:p w14:paraId="5E78C26B" w14:textId="054E83AE" w:rsidR="000763CC" w:rsidRDefault="000763CC" w:rsidP="005C6FD3">
      <w:pPr>
        <w:spacing w:after="120" w:line="240" w:lineRule="auto"/>
        <w:rPr>
          <w:rFonts w:ascii="Georgia" w:hAnsi="Georgia"/>
          <w:b/>
          <w:i/>
          <w:sz w:val="24"/>
          <w:szCs w:val="24"/>
        </w:rPr>
      </w:pPr>
      <w:r w:rsidRPr="009B42F8">
        <w:rPr>
          <w:rFonts w:ascii="Georgia" w:hAnsi="Georgia"/>
          <w:b/>
          <w:i/>
          <w:sz w:val="24"/>
          <w:szCs w:val="24"/>
        </w:rPr>
        <w:t xml:space="preserve">Published </w:t>
      </w:r>
      <w:r w:rsidR="008E1D7E" w:rsidRPr="009B42F8">
        <w:rPr>
          <w:rFonts w:ascii="Georgia" w:hAnsi="Georgia"/>
          <w:b/>
          <w:i/>
          <w:sz w:val="24"/>
          <w:szCs w:val="24"/>
        </w:rPr>
        <w:t xml:space="preserve">and forthcoming </w:t>
      </w:r>
      <w:r w:rsidRPr="009B42F8">
        <w:rPr>
          <w:rFonts w:ascii="Georgia" w:hAnsi="Georgia"/>
          <w:b/>
          <w:i/>
          <w:sz w:val="24"/>
          <w:szCs w:val="24"/>
        </w:rPr>
        <w:t>articles</w:t>
      </w:r>
    </w:p>
    <w:p w14:paraId="4330D713" w14:textId="716CBB9D" w:rsidR="00001EF5" w:rsidRPr="00001EF5" w:rsidRDefault="00001EF5" w:rsidP="003815CF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Link, A. N., Swann, C. A., &amp; Van Hasselt, M. (2022). An assessment of the US Small Business Innovation Research (SBIR) program: A study of project failure. </w:t>
      </w:r>
      <w:r>
        <w:rPr>
          <w:rFonts w:ascii="Georgia" w:hAnsi="Georgia"/>
          <w:i/>
          <w:iCs/>
          <w:sz w:val="24"/>
        </w:rPr>
        <w:t>Science and Public Policy</w:t>
      </w:r>
      <w:r>
        <w:rPr>
          <w:rFonts w:ascii="Georgia" w:hAnsi="Georgia"/>
          <w:sz w:val="24"/>
        </w:rPr>
        <w:t xml:space="preserve">. </w:t>
      </w:r>
      <w:hyperlink r:id="rId6" w:history="1">
        <w:r w:rsidRPr="00EC0698">
          <w:rPr>
            <w:rStyle w:val="Hyperlink"/>
            <w:rFonts w:ascii="Georgia" w:hAnsi="Georgia"/>
            <w:sz w:val="24"/>
          </w:rPr>
          <w:t>https://doi.org/10/1093/scipol/scac049</w:t>
        </w:r>
      </w:hyperlink>
      <w:r>
        <w:rPr>
          <w:rFonts w:ascii="Georgia" w:hAnsi="Georgia"/>
          <w:sz w:val="24"/>
        </w:rPr>
        <w:t xml:space="preserve"> </w:t>
      </w:r>
    </w:p>
    <w:p w14:paraId="41D30944" w14:textId="14094FED" w:rsidR="003815CF" w:rsidRDefault="003815CF" w:rsidP="003815CF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 xml:space="preserve">Chowdhury, F., Link, A. N., &amp; Van Hasselt, M. </w:t>
      </w:r>
      <w:r w:rsidR="00921AB6">
        <w:rPr>
          <w:rFonts w:ascii="Georgia" w:hAnsi="Georgia"/>
          <w:sz w:val="24"/>
        </w:rPr>
        <w:t xml:space="preserve">(2022) </w:t>
      </w:r>
      <w:r>
        <w:rPr>
          <w:rFonts w:ascii="Georgia" w:hAnsi="Georgia"/>
          <w:sz w:val="24"/>
        </w:rPr>
        <w:t xml:space="preserve">Public support for research in artificial intelligence: A descriptive study of U.S. Department of Defense SBIR projects. </w:t>
      </w:r>
      <w:r w:rsidR="00921AB6">
        <w:rPr>
          <w:rFonts w:ascii="Georgia" w:hAnsi="Georgia"/>
          <w:i/>
          <w:iCs/>
          <w:sz w:val="24"/>
        </w:rPr>
        <w:t>Jou</w:t>
      </w:r>
      <w:r>
        <w:rPr>
          <w:rFonts w:ascii="Georgia" w:hAnsi="Georgia"/>
          <w:i/>
          <w:iCs/>
          <w:sz w:val="24"/>
        </w:rPr>
        <w:t>rnal of Technology Transfer</w:t>
      </w:r>
      <w:r w:rsidR="003512D7">
        <w:rPr>
          <w:rFonts w:ascii="Georgia" w:hAnsi="Georgia"/>
          <w:i/>
          <w:iCs/>
          <w:sz w:val="24"/>
        </w:rPr>
        <w:t>, 47</w:t>
      </w:r>
      <w:r w:rsidR="003512D7">
        <w:rPr>
          <w:rFonts w:ascii="Georgia" w:hAnsi="Georgia"/>
          <w:sz w:val="24"/>
        </w:rPr>
        <w:t>(3): 762-774</w:t>
      </w:r>
      <w:r>
        <w:rPr>
          <w:rFonts w:ascii="Georgia" w:hAnsi="Georgia"/>
          <w:sz w:val="24"/>
        </w:rPr>
        <w:t xml:space="preserve">. </w:t>
      </w:r>
      <w:hyperlink r:id="rId7" w:history="1">
        <w:r w:rsidR="00001EF5" w:rsidRPr="00EC0698">
          <w:rPr>
            <w:rStyle w:val="Hyperlink"/>
            <w:rFonts w:ascii="Georgia" w:hAnsi="Georgia"/>
            <w:sz w:val="24"/>
          </w:rPr>
          <w:t>https://doi.org/10.1007/s10961-022-09943-z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72D1D77B" w14:textId="43F32B31" w:rsidR="000256E0" w:rsidRDefault="000256E0" w:rsidP="000256E0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Chowdhury, F., Link, A. N., &amp; Van Hasselt, M. (2022). The spatial distribution of public support for AI research.</w:t>
      </w:r>
      <w:r w:rsidR="00EA0278">
        <w:rPr>
          <w:rFonts w:ascii="Georgia" w:hAnsi="Georgia"/>
          <w:sz w:val="24"/>
        </w:rPr>
        <w:t xml:space="preserve"> </w:t>
      </w:r>
      <w:r>
        <w:rPr>
          <w:rFonts w:ascii="Georgia" w:hAnsi="Georgia"/>
          <w:i/>
          <w:iCs/>
          <w:sz w:val="24"/>
        </w:rPr>
        <w:t>Science and Public Policy</w:t>
      </w:r>
      <w:r w:rsidR="003309B2">
        <w:rPr>
          <w:rFonts w:ascii="Georgia" w:hAnsi="Georgia"/>
          <w:i/>
          <w:iCs/>
          <w:sz w:val="24"/>
        </w:rPr>
        <w:t xml:space="preserve"> </w:t>
      </w:r>
      <w:r w:rsidR="003309B2">
        <w:rPr>
          <w:rFonts w:ascii="Georgia" w:hAnsi="Georgia"/>
          <w:sz w:val="24"/>
        </w:rPr>
        <w:t>49, 573-579</w:t>
      </w:r>
      <w:r w:rsidR="00EA0278">
        <w:rPr>
          <w:rFonts w:ascii="Georgia" w:hAnsi="Georgia"/>
          <w:sz w:val="24"/>
        </w:rPr>
        <w:t xml:space="preserve">. </w:t>
      </w:r>
      <w:hyperlink r:id="rId8" w:history="1">
        <w:r w:rsidR="00001EF5" w:rsidRPr="00EC0698">
          <w:rPr>
            <w:rStyle w:val="Hyperlink"/>
            <w:rFonts w:ascii="Georgia" w:hAnsi="Georgia"/>
            <w:sz w:val="24"/>
          </w:rPr>
          <w:t>https://doi.org/10.1093/scipol/scac008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5A1918EB" w14:textId="50EA6920" w:rsidR="00253447" w:rsidRPr="003A5148" w:rsidRDefault="00253447" w:rsidP="00253447">
      <w:pPr>
        <w:spacing w:after="120" w:line="240" w:lineRule="auto"/>
        <w:ind w:left="547" w:hanging="547"/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sz w:val="24"/>
        </w:rPr>
        <w:t xml:space="preserve">Link, A. N. &amp; Van Hasselt, M. (2022). The Use of Intellectual Property Protection Mechanisms by Publicly Supported Firms. </w:t>
      </w:r>
      <w:r>
        <w:rPr>
          <w:rFonts w:ascii="Georgia" w:hAnsi="Georgia"/>
          <w:i/>
          <w:iCs/>
          <w:sz w:val="24"/>
        </w:rPr>
        <w:t>Economics of Innovation and New Technology</w:t>
      </w:r>
      <w:r>
        <w:rPr>
          <w:rFonts w:ascii="Georgia" w:hAnsi="Georgia"/>
          <w:sz w:val="24"/>
        </w:rPr>
        <w:t xml:space="preserve">, 31:1-2, 111-121. </w:t>
      </w:r>
      <w:hyperlink r:id="rId9" w:history="1">
        <w:r w:rsidR="00001EF5" w:rsidRPr="00EC0698">
          <w:rPr>
            <w:rStyle w:val="Hyperlink"/>
            <w:rFonts w:ascii="Georgia" w:hAnsi="Georgia"/>
            <w:sz w:val="24"/>
          </w:rPr>
          <w:t>https://doi.org/10.1080/10438599.2020.1843993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57E95D6A" w14:textId="42674AEA" w:rsidR="007E1B7D" w:rsidRPr="00583567" w:rsidRDefault="007E1B7D" w:rsidP="007E1B7D">
      <w:pPr>
        <w:spacing w:after="120" w:line="240" w:lineRule="auto"/>
        <w:ind w:left="547" w:hanging="547"/>
        <w:rPr>
          <w:rFonts w:ascii="Georgia" w:hAnsi="Georgia"/>
          <w:sz w:val="24"/>
        </w:rPr>
      </w:pPr>
      <w:r w:rsidRPr="009B42F8">
        <w:rPr>
          <w:rFonts w:ascii="Georgia" w:hAnsi="Georgia"/>
          <w:sz w:val="24"/>
        </w:rPr>
        <w:t>Van Hasselt, M</w:t>
      </w:r>
      <w:r w:rsidR="00542521">
        <w:rPr>
          <w:rFonts w:ascii="Georgia" w:hAnsi="Georgia"/>
          <w:sz w:val="24"/>
        </w:rPr>
        <w:t>.</w:t>
      </w:r>
      <w:r>
        <w:rPr>
          <w:rFonts w:ascii="Georgia" w:hAnsi="Georgia"/>
          <w:sz w:val="24"/>
        </w:rPr>
        <w:t xml:space="preserve">, </w:t>
      </w:r>
      <w:r w:rsidRPr="009B42F8">
        <w:rPr>
          <w:rFonts w:ascii="Georgia" w:hAnsi="Georgia"/>
          <w:sz w:val="24"/>
        </w:rPr>
        <w:t xml:space="preserve">Bollinger, C. R., </w:t>
      </w:r>
      <w:r>
        <w:rPr>
          <w:rFonts w:ascii="Georgia" w:hAnsi="Georgia"/>
          <w:sz w:val="24"/>
        </w:rPr>
        <w:t xml:space="preserve">&amp; </w:t>
      </w:r>
      <w:r w:rsidRPr="009B42F8">
        <w:rPr>
          <w:rFonts w:ascii="Georgia" w:hAnsi="Georgia"/>
          <w:sz w:val="24"/>
        </w:rPr>
        <w:t xml:space="preserve">Bray, J. </w:t>
      </w:r>
      <w:r>
        <w:rPr>
          <w:rFonts w:ascii="Georgia" w:hAnsi="Georgia"/>
          <w:sz w:val="24"/>
        </w:rPr>
        <w:t>(2021). A Bayesian Approach to Account</w:t>
      </w:r>
      <w:r w:rsidRPr="009B42F8">
        <w:rPr>
          <w:rFonts w:ascii="Georgia" w:hAnsi="Georgia"/>
          <w:sz w:val="24"/>
        </w:rPr>
        <w:t xml:space="preserve"> for Misclassification in</w:t>
      </w:r>
      <w:r>
        <w:rPr>
          <w:rFonts w:ascii="Georgia" w:hAnsi="Georgia"/>
          <w:sz w:val="24"/>
        </w:rPr>
        <w:t xml:space="preserve"> Prevalence and</w:t>
      </w:r>
      <w:r w:rsidRPr="009B42F8">
        <w:rPr>
          <w:rFonts w:ascii="Georgia" w:hAnsi="Georgia"/>
          <w:sz w:val="24"/>
        </w:rPr>
        <w:t xml:space="preserve"> Trend Estimation.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i/>
          <w:iCs/>
          <w:sz w:val="24"/>
        </w:rPr>
        <w:t>Journal of Applied Econometrics</w:t>
      </w:r>
      <w:r>
        <w:rPr>
          <w:rFonts w:ascii="Georgia" w:hAnsi="Georgia"/>
          <w:sz w:val="24"/>
        </w:rPr>
        <w:t xml:space="preserve">. </w:t>
      </w:r>
      <w:hyperlink r:id="rId10" w:history="1">
        <w:r w:rsidR="00001EF5" w:rsidRPr="00EC0698">
          <w:rPr>
            <w:rStyle w:val="Hyperlink"/>
            <w:rFonts w:ascii="Georgia" w:hAnsi="Georgia"/>
            <w:sz w:val="24"/>
          </w:rPr>
          <w:t>https://doi.org/10.1002/jae.2879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25CC2810" w14:textId="4586FC5C" w:rsidR="00F55A37" w:rsidRDefault="00F55A37" w:rsidP="003A5148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Van Hasselt, M. (2021). Commentary on Reuter et al. - Data triangulation for substance abuse research. </w:t>
      </w:r>
      <w:r>
        <w:rPr>
          <w:rFonts w:ascii="Georgia" w:hAnsi="Georgia"/>
          <w:i/>
          <w:iCs/>
          <w:sz w:val="24"/>
        </w:rPr>
        <w:t>Addiction</w:t>
      </w:r>
      <w:r w:rsidR="007E1B7D">
        <w:rPr>
          <w:rFonts w:ascii="Georgia" w:hAnsi="Georgia"/>
          <w:sz w:val="24"/>
        </w:rPr>
        <w:t xml:space="preserve"> 116, 2613-2614. </w:t>
      </w:r>
      <w:hyperlink r:id="rId11" w:history="1">
        <w:r w:rsidR="00001EF5" w:rsidRPr="00EC0698">
          <w:rPr>
            <w:rStyle w:val="Hyperlink"/>
            <w:rFonts w:ascii="Georgia" w:hAnsi="Georgia"/>
            <w:sz w:val="24"/>
          </w:rPr>
          <w:t>https://doi.org/10.1111/add.15596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3E37E32E" w14:textId="20F7BE5C" w:rsidR="00405C79" w:rsidRPr="0012277F" w:rsidRDefault="00405C79" w:rsidP="00405C79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Link, A. N., Van Hasselt, M., &amp; Vismara, S. (2021). Going Public with Public Money. </w:t>
      </w:r>
      <w:r>
        <w:rPr>
          <w:rFonts w:ascii="Georgia" w:hAnsi="Georgia"/>
          <w:i/>
          <w:sz w:val="24"/>
        </w:rPr>
        <w:t>Small Business Economics</w:t>
      </w:r>
      <w:r>
        <w:rPr>
          <w:rFonts w:ascii="Georgia" w:hAnsi="Georgia"/>
          <w:iCs/>
          <w:sz w:val="24"/>
        </w:rPr>
        <w:t xml:space="preserve"> 57</w:t>
      </w:r>
      <w:r w:rsidR="0068543D">
        <w:rPr>
          <w:rFonts w:ascii="Georgia" w:hAnsi="Georgia"/>
          <w:iCs/>
          <w:sz w:val="24"/>
        </w:rPr>
        <w:t xml:space="preserve"> (3)</w:t>
      </w:r>
      <w:r>
        <w:rPr>
          <w:rFonts w:ascii="Georgia" w:hAnsi="Georgia"/>
          <w:iCs/>
          <w:sz w:val="24"/>
        </w:rPr>
        <w:t>, 1419-1426</w:t>
      </w:r>
      <w:r>
        <w:rPr>
          <w:rFonts w:ascii="Georgia" w:hAnsi="Georgia"/>
          <w:sz w:val="24"/>
        </w:rPr>
        <w:t xml:space="preserve">. </w:t>
      </w:r>
      <w:hyperlink r:id="rId12" w:history="1">
        <w:r w:rsidR="00001EF5" w:rsidRPr="00EC0698">
          <w:rPr>
            <w:rStyle w:val="Hyperlink"/>
            <w:rFonts w:ascii="Georgia" w:hAnsi="Georgia"/>
            <w:sz w:val="24"/>
          </w:rPr>
          <w:t>https://doi.org/10.1007/s11187-020-00355-7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66B30F7C" w14:textId="4EA90A3A" w:rsidR="00C129A3" w:rsidRDefault="00C129A3" w:rsidP="00C129A3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Link, A. N., Morris, C. A., &amp; Van Hasselt, M. (2021). The Impact of the Third Sector of R&amp;D on the Innovative Performance of Entrepreneurial Firms. </w:t>
      </w:r>
      <w:r>
        <w:rPr>
          <w:rFonts w:ascii="Georgia" w:hAnsi="Georgia"/>
          <w:i/>
          <w:sz w:val="24"/>
        </w:rPr>
        <w:t>Small Business Economics</w:t>
      </w:r>
      <w:r>
        <w:rPr>
          <w:rFonts w:ascii="Georgia" w:hAnsi="Georgia"/>
          <w:iCs/>
          <w:sz w:val="24"/>
        </w:rPr>
        <w:t xml:space="preserve"> 57(3), 1413-1418</w:t>
      </w:r>
      <w:r>
        <w:rPr>
          <w:rFonts w:ascii="Georgia" w:hAnsi="Georgia"/>
          <w:sz w:val="24"/>
        </w:rPr>
        <w:t xml:space="preserve">. </w:t>
      </w:r>
      <w:hyperlink r:id="rId13" w:history="1">
        <w:r w:rsidR="00001EF5" w:rsidRPr="00EC0698">
          <w:rPr>
            <w:rStyle w:val="Hyperlink"/>
            <w:rFonts w:ascii="Georgia" w:hAnsi="Georgia"/>
            <w:sz w:val="24"/>
          </w:rPr>
          <w:t>https://doi.org/10.1007/s11187-020-00354-8</w:t>
        </w:r>
      </w:hyperlink>
      <w:r w:rsidR="00001EF5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</w:t>
      </w:r>
    </w:p>
    <w:p w14:paraId="1736A389" w14:textId="27237163" w:rsidR="003A5148" w:rsidRDefault="003A5148" w:rsidP="003A5148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Bollinger, C. R. &amp; Van Hasselt, M. (2020). Estimating the </w:t>
      </w:r>
      <w:r w:rsidR="006E4EF0">
        <w:rPr>
          <w:rFonts w:ascii="Georgia" w:hAnsi="Georgia"/>
          <w:sz w:val="24"/>
        </w:rPr>
        <w:t>C</w:t>
      </w:r>
      <w:r>
        <w:rPr>
          <w:rFonts w:ascii="Georgia" w:hAnsi="Georgia"/>
          <w:sz w:val="24"/>
        </w:rPr>
        <w:t xml:space="preserve">umulative </w:t>
      </w:r>
      <w:r w:rsidR="006E4EF0">
        <w:rPr>
          <w:rFonts w:ascii="Georgia" w:hAnsi="Georgia"/>
          <w:sz w:val="24"/>
        </w:rPr>
        <w:t>R</w:t>
      </w:r>
      <w:r>
        <w:rPr>
          <w:rFonts w:ascii="Georgia" w:hAnsi="Georgia"/>
          <w:sz w:val="24"/>
        </w:rPr>
        <w:t xml:space="preserve">ate of SARS-CoV-2 Infection. </w:t>
      </w:r>
      <w:r>
        <w:rPr>
          <w:rFonts w:ascii="Georgia" w:hAnsi="Georgia"/>
          <w:i/>
          <w:iCs/>
          <w:sz w:val="24"/>
        </w:rPr>
        <w:t>Economics Letters</w:t>
      </w:r>
      <w:r>
        <w:rPr>
          <w:rFonts w:ascii="Georgia" w:hAnsi="Georgia"/>
          <w:sz w:val="24"/>
        </w:rPr>
        <w:t xml:space="preserve">. </w:t>
      </w:r>
      <w:hyperlink r:id="rId14" w:history="1">
        <w:r w:rsidR="00001EF5" w:rsidRPr="00EC0698">
          <w:rPr>
            <w:rStyle w:val="Hyperlink"/>
            <w:rFonts w:ascii="Georgia" w:hAnsi="Georgia"/>
            <w:sz w:val="24"/>
          </w:rPr>
          <w:t>https://doi.org/10.1016/j.econlet.2020.109652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48360B2F" w14:textId="3524192E" w:rsidR="00107BA1" w:rsidRPr="0019733A" w:rsidRDefault="00107BA1" w:rsidP="00107BA1">
      <w:pPr>
        <w:spacing w:after="120" w:line="240" w:lineRule="auto"/>
        <w:ind w:left="547" w:hanging="547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Link, A. N. &amp; Van Hasselt, M. (2020). Exploring the Impact of R&amp;D on Patenting Activity in Small Women-Owned and Minority-Owned Entrepreneurial Firms. </w:t>
      </w:r>
      <w:r>
        <w:rPr>
          <w:rFonts w:ascii="Georgia" w:hAnsi="Georgia"/>
          <w:i/>
          <w:iCs/>
          <w:sz w:val="24"/>
          <w:szCs w:val="24"/>
        </w:rPr>
        <w:t>Small Business Economics, 54</w:t>
      </w:r>
      <w:r>
        <w:rPr>
          <w:rFonts w:ascii="Georgia" w:hAnsi="Georgia"/>
          <w:iCs/>
          <w:sz w:val="24"/>
          <w:szCs w:val="24"/>
        </w:rPr>
        <w:t xml:space="preserve">(4), 1061-1066. </w:t>
      </w:r>
      <w:hyperlink r:id="rId15" w:history="1">
        <w:r w:rsidR="00001EF5" w:rsidRPr="00EC0698">
          <w:rPr>
            <w:rStyle w:val="Hyperlink"/>
            <w:rFonts w:ascii="Georgia" w:hAnsi="Georgia"/>
            <w:sz w:val="24"/>
          </w:rPr>
          <w:t>https://doi.org/</w:t>
        </w:r>
        <w:r w:rsidR="00001EF5" w:rsidRPr="00EC0698">
          <w:rPr>
            <w:rStyle w:val="Hyperlink"/>
            <w:rFonts w:ascii="Georgia" w:hAnsi="Georgia"/>
            <w:iCs/>
            <w:sz w:val="24"/>
            <w:szCs w:val="24"/>
          </w:rPr>
          <w:t>10.1007/s11187-018-00130-9</w:t>
        </w:r>
      </w:hyperlink>
      <w:r w:rsidR="00001EF5">
        <w:rPr>
          <w:rFonts w:ascii="Georgia" w:hAnsi="Georgia"/>
          <w:iCs/>
          <w:sz w:val="24"/>
          <w:szCs w:val="24"/>
        </w:rPr>
        <w:t xml:space="preserve"> </w:t>
      </w:r>
    </w:p>
    <w:p w14:paraId="31266F3A" w14:textId="0ACB60BE" w:rsidR="00D02E61" w:rsidRPr="006D6C59" w:rsidRDefault="00D02E61" w:rsidP="00D02E61">
      <w:pPr>
        <w:spacing w:after="120" w:line="240" w:lineRule="auto"/>
        <w:ind w:left="547" w:hanging="547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</w:rPr>
        <w:t>Audretsch</w:t>
      </w:r>
      <w:proofErr w:type="spellEnd"/>
      <w:r>
        <w:rPr>
          <w:rFonts w:ascii="Georgia" w:hAnsi="Georgia"/>
          <w:sz w:val="24"/>
        </w:rPr>
        <w:t>, D. B., Link, A. N., &amp; Van Hasselt, M.</w:t>
      </w:r>
      <w:r w:rsidR="006D6C59">
        <w:rPr>
          <w:rFonts w:ascii="Georgia" w:hAnsi="Georgia"/>
          <w:sz w:val="24"/>
        </w:rPr>
        <w:t xml:space="preserve"> (2019).</w:t>
      </w:r>
      <w:r>
        <w:rPr>
          <w:rFonts w:ascii="Georgia" w:hAnsi="Georgia"/>
          <w:sz w:val="24"/>
        </w:rPr>
        <w:t xml:space="preserve"> Knowledge Begets Knowledge: University Knowledge Spillovers and the Output of Scientific Papers from U.S. Small Business Innovation Research (SBIR) Projects. </w:t>
      </w:r>
      <w:proofErr w:type="spellStart"/>
      <w:r>
        <w:rPr>
          <w:rFonts w:ascii="Georgia" w:hAnsi="Georgia"/>
          <w:i/>
          <w:sz w:val="24"/>
        </w:rPr>
        <w:t>Scientometrics</w:t>
      </w:r>
      <w:proofErr w:type="spellEnd"/>
      <w:r w:rsidR="0078508C">
        <w:rPr>
          <w:rFonts w:ascii="Georgia" w:hAnsi="Georgia"/>
          <w:i/>
          <w:sz w:val="24"/>
        </w:rPr>
        <w:t>, 121</w:t>
      </w:r>
      <w:r w:rsidR="0078508C">
        <w:rPr>
          <w:rFonts w:ascii="Georgia" w:hAnsi="Georgia"/>
          <w:sz w:val="24"/>
        </w:rPr>
        <w:t>, 1367-1383</w:t>
      </w:r>
      <w:r>
        <w:rPr>
          <w:rFonts w:ascii="Georgia" w:hAnsi="Georgia"/>
          <w:sz w:val="24"/>
        </w:rPr>
        <w:t>.</w:t>
      </w:r>
      <w:r w:rsidR="006D6C59">
        <w:rPr>
          <w:rFonts w:ascii="Georgia" w:hAnsi="Georgia"/>
          <w:sz w:val="24"/>
        </w:rPr>
        <w:t xml:space="preserve"> </w:t>
      </w:r>
      <w:hyperlink r:id="rId16" w:history="1">
        <w:r w:rsidR="00001EF5" w:rsidRPr="00EC0698">
          <w:rPr>
            <w:rStyle w:val="Hyperlink"/>
            <w:rFonts w:ascii="Georgia" w:hAnsi="Georgia"/>
            <w:sz w:val="24"/>
          </w:rPr>
          <w:t>https://doi.org/</w:t>
        </w:r>
        <w:r w:rsidR="00001EF5" w:rsidRPr="00EC0698">
          <w:rPr>
            <w:rStyle w:val="Hyperlink"/>
            <w:rFonts w:ascii="Georgia" w:hAnsi="Georgia" w:cs="Arial"/>
            <w:sz w:val="24"/>
            <w:szCs w:val="24"/>
          </w:rPr>
          <w:t>10.1007/s11192-019-03260-3</w:t>
        </w:r>
      </w:hyperlink>
      <w:r w:rsidR="00001EF5">
        <w:rPr>
          <w:rFonts w:ascii="Georgia" w:hAnsi="Georgia" w:cs="Arial"/>
          <w:color w:val="333333"/>
          <w:sz w:val="24"/>
          <w:szCs w:val="24"/>
        </w:rPr>
        <w:t xml:space="preserve"> </w:t>
      </w:r>
    </w:p>
    <w:p w14:paraId="41BD6BEF" w14:textId="0B257BEB" w:rsidR="004557D2" w:rsidRDefault="004557D2" w:rsidP="004557D2">
      <w:pPr>
        <w:spacing w:after="120" w:line="240" w:lineRule="auto"/>
        <w:ind w:left="547" w:hanging="547"/>
        <w:rPr>
          <w:rFonts w:ascii="Georgia" w:hAnsi="Georgia"/>
          <w:sz w:val="24"/>
        </w:rPr>
      </w:pPr>
      <w:r w:rsidRPr="009B42F8">
        <w:rPr>
          <w:rFonts w:ascii="Georgia" w:hAnsi="Georgia"/>
          <w:sz w:val="24"/>
        </w:rPr>
        <w:t>Link, A. N. &amp; Van Hasselt, M.</w:t>
      </w:r>
      <w:r w:rsidR="004D3F34">
        <w:rPr>
          <w:rFonts w:ascii="Georgia" w:hAnsi="Georgia"/>
          <w:sz w:val="24"/>
        </w:rPr>
        <w:t xml:space="preserve"> (2019).</w:t>
      </w:r>
      <w:r w:rsidRPr="009B42F8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On the Transfer of Technology from Universities: </w:t>
      </w:r>
      <w:r w:rsidRPr="009B42F8">
        <w:rPr>
          <w:rFonts w:ascii="Georgia" w:hAnsi="Georgia"/>
          <w:sz w:val="24"/>
        </w:rPr>
        <w:t>The</w:t>
      </w:r>
      <w:r>
        <w:rPr>
          <w:rFonts w:ascii="Georgia" w:hAnsi="Georgia"/>
          <w:sz w:val="24"/>
        </w:rPr>
        <w:t xml:space="preserve"> Impact of the</w:t>
      </w:r>
      <w:r w:rsidRPr="009B42F8">
        <w:rPr>
          <w:rFonts w:ascii="Georgia" w:hAnsi="Georgia"/>
          <w:sz w:val="24"/>
        </w:rPr>
        <w:t xml:space="preserve"> Bayh-Dole Act of 1980 </w:t>
      </w:r>
      <w:r>
        <w:rPr>
          <w:rFonts w:ascii="Georgia" w:hAnsi="Georgia"/>
          <w:sz w:val="24"/>
        </w:rPr>
        <w:t>on the Institutionalization of University Research</w:t>
      </w:r>
      <w:r w:rsidRPr="009B42F8">
        <w:rPr>
          <w:rFonts w:ascii="Georgia" w:hAnsi="Georgia"/>
          <w:sz w:val="24"/>
        </w:rPr>
        <w:t>.</w:t>
      </w:r>
      <w:r>
        <w:rPr>
          <w:rFonts w:ascii="Georgia" w:hAnsi="Georgia"/>
          <w:sz w:val="24"/>
        </w:rPr>
        <w:t xml:space="preserve"> </w:t>
      </w:r>
      <w:r>
        <w:rPr>
          <w:rFonts w:ascii="Georgia" w:hAnsi="Georgia"/>
          <w:i/>
          <w:sz w:val="24"/>
        </w:rPr>
        <w:t>European Economic Review</w:t>
      </w:r>
      <w:r w:rsidR="004D3F34">
        <w:rPr>
          <w:rFonts w:ascii="Georgia" w:hAnsi="Georgia"/>
          <w:i/>
          <w:sz w:val="24"/>
        </w:rPr>
        <w:t>, 119</w:t>
      </w:r>
      <w:r w:rsidR="004D3F34">
        <w:rPr>
          <w:rFonts w:ascii="Georgia" w:hAnsi="Georgia"/>
          <w:sz w:val="24"/>
        </w:rPr>
        <w:t>, 472-481</w:t>
      </w:r>
      <w:r>
        <w:rPr>
          <w:rFonts w:ascii="Georgia" w:hAnsi="Georgia"/>
          <w:sz w:val="24"/>
        </w:rPr>
        <w:t>.</w:t>
      </w:r>
      <w:r w:rsidR="00CC5622">
        <w:rPr>
          <w:rFonts w:ascii="Georgia" w:hAnsi="Georgia"/>
          <w:sz w:val="24"/>
        </w:rPr>
        <w:t xml:space="preserve"> </w:t>
      </w:r>
      <w:hyperlink r:id="rId17" w:history="1">
        <w:r w:rsidR="00001EF5" w:rsidRPr="00EC0698">
          <w:rPr>
            <w:rStyle w:val="Hyperlink"/>
            <w:rFonts w:ascii="Georgia" w:hAnsi="Georgia"/>
            <w:sz w:val="24"/>
          </w:rPr>
          <w:t>https://doi.org/10.1016/j.euroecorev.2019.08.006</w:t>
        </w:r>
      </w:hyperlink>
      <w:r w:rsidR="00001EF5">
        <w:rPr>
          <w:rFonts w:ascii="Georgia" w:hAnsi="Georgia"/>
          <w:sz w:val="24"/>
        </w:rPr>
        <w:t xml:space="preserve"> </w:t>
      </w:r>
    </w:p>
    <w:p w14:paraId="59C779A2" w14:textId="0C797E5B" w:rsidR="00975B24" w:rsidRPr="00165B7B" w:rsidRDefault="00975B24" w:rsidP="00975B24">
      <w:pPr>
        <w:spacing w:after="120" w:line="240" w:lineRule="auto"/>
        <w:ind w:left="547" w:hanging="547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Link, A. N. &amp; Van Hasselt, M. (2019). A Public Sector Knowledge Production Function. </w:t>
      </w:r>
      <w:r>
        <w:rPr>
          <w:rFonts w:ascii="Georgia" w:hAnsi="Georgia"/>
          <w:i/>
          <w:iCs/>
          <w:sz w:val="24"/>
          <w:szCs w:val="24"/>
        </w:rPr>
        <w:t>Economics Letters, 175</w:t>
      </w:r>
      <w:r>
        <w:rPr>
          <w:rFonts w:ascii="Georgia" w:hAnsi="Georgia"/>
          <w:iCs/>
          <w:sz w:val="24"/>
          <w:szCs w:val="24"/>
        </w:rPr>
        <w:t xml:space="preserve">, 64-66. </w:t>
      </w:r>
      <w:hyperlink r:id="rId18" w:history="1">
        <w:r w:rsidR="00001EF5" w:rsidRPr="00EC0698">
          <w:rPr>
            <w:rStyle w:val="Hyperlink"/>
            <w:rFonts w:ascii="Georgia" w:hAnsi="Georgia"/>
            <w:sz w:val="24"/>
          </w:rPr>
          <w:t>https://doi.org/</w:t>
        </w:r>
        <w:r w:rsidR="00001EF5" w:rsidRPr="00EC0698">
          <w:rPr>
            <w:rStyle w:val="Hyperlink"/>
            <w:rFonts w:ascii="Georgia" w:hAnsi="Georgia"/>
            <w:sz w:val="24"/>
            <w:szCs w:val="24"/>
          </w:rPr>
          <w:t>10.1016/j.econlet.2018.12.025</w:t>
        </w:r>
      </w:hyperlink>
      <w:r w:rsidR="00001EF5">
        <w:rPr>
          <w:rFonts w:ascii="Georgia" w:hAnsi="Georgia"/>
          <w:sz w:val="24"/>
          <w:szCs w:val="24"/>
        </w:rPr>
        <w:t xml:space="preserve"> </w:t>
      </w:r>
    </w:p>
    <w:p w14:paraId="4293296C" w14:textId="1F608452" w:rsidR="00C1593A" w:rsidRPr="009B42F8" w:rsidRDefault="00C1593A" w:rsidP="0066024E">
      <w:pPr>
        <w:spacing w:after="120" w:line="240" w:lineRule="auto"/>
        <w:ind w:left="547" w:hanging="547"/>
        <w:rPr>
          <w:rFonts w:ascii="Georgia" w:hAnsi="Georgia"/>
          <w:iCs/>
          <w:sz w:val="24"/>
          <w:szCs w:val="24"/>
        </w:rPr>
      </w:pPr>
      <w:r w:rsidRPr="009B42F8">
        <w:rPr>
          <w:rFonts w:ascii="Georgia" w:hAnsi="Georgia"/>
          <w:iCs/>
          <w:sz w:val="24"/>
          <w:szCs w:val="24"/>
        </w:rPr>
        <w:t>Link, A. N., Morris, C.</w:t>
      </w:r>
      <w:r w:rsidR="00AB5F94">
        <w:rPr>
          <w:rFonts w:ascii="Georgia" w:hAnsi="Georgia"/>
          <w:iCs/>
          <w:sz w:val="24"/>
          <w:szCs w:val="24"/>
        </w:rPr>
        <w:t xml:space="preserve"> </w:t>
      </w:r>
      <w:r w:rsidRPr="009B42F8">
        <w:rPr>
          <w:rFonts w:ascii="Georgia" w:hAnsi="Georgia"/>
          <w:iCs/>
          <w:sz w:val="24"/>
          <w:szCs w:val="24"/>
        </w:rPr>
        <w:t>A., &amp; Van Hasselt, M. (201</w:t>
      </w:r>
      <w:r w:rsidR="009A1087">
        <w:rPr>
          <w:rFonts w:ascii="Georgia" w:hAnsi="Georgia"/>
          <w:iCs/>
          <w:sz w:val="24"/>
          <w:szCs w:val="24"/>
        </w:rPr>
        <w:t>9</w:t>
      </w:r>
      <w:r w:rsidRPr="009B42F8">
        <w:rPr>
          <w:rFonts w:ascii="Georgia" w:hAnsi="Georgia"/>
          <w:iCs/>
          <w:sz w:val="24"/>
          <w:szCs w:val="24"/>
        </w:rPr>
        <w:t xml:space="preserve">). </w:t>
      </w:r>
      <w:r w:rsidR="009B42F8">
        <w:rPr>
          <w:rFonts w:ascii="Georgia" w:hAnsi="Georgia"/>
          <w:iCs/>
          <w:sz w:val="24"/>
          <w:szCs w:val="24"/>
        </w:rPr>
        <w:t>The impact of R&amp;D i</w:t>
      </w:r>
      <w:r w:rsidRPr="009B42F8">
        <w:rPr>
          <w:rFonts w:ascii="Georgia" w:hAnsi="Georgia"/>
          <w:iCs/>
          <w:sz w:val="24"/>
          <w:szCs w:val="24"/>
        </w:rPr>
        <w:t xml:space="preserve">nvestments on </w:t>
      </w:r>
      <w:r w:rsidR="009B42F8">
        <w:rPr>
          <w:rFonts w:ascii="Georgia" w:hAnsi="Georgia"/>
          <w:iCs/>
          <w:sz w:val="24"/>
          <w:szCs w:val="24"/>
        </w:rPr>
        <w:t>p</w:t>
      </w:r>
      <w:r w:rsidRPr="009B42F8">
        <w:rPr>
          <w:rFonts w:ascii="Georgia" w:hAnsi="Georgia"/>
          <w:iCs/>
          <w:sz w:val="24"/>
          <w:szCs w:val="24"/>
        </w:rPr>
        <w:t xml:space="preserve">atenting </w:t>
      </w:r>
      <w:r w:rsidR="009B42F8">
        <w:rPr>
          <w:rFonts w:ascii="Georgia" w:hAnsi="Georgia"/>
          <w:iCs/>
          <w:sz w:val="24"/>
          <w:szCs w:val="24"/>
        </w:rPr>
        <w:t>a</w:t>
      </w:r>
      <w:r w:rsidRPr="009B42F8">
        <w:rPr>
          <w:rFonts w:ascii="Georgia" w:hAnsi="Georgia"/>
          <w:iCs/>
          <w:sz w:val="24"/>
          <w:szCs w:val="24"/>
        </w:rPr>
        <w:t xml:space="preserve">ctivity: technology </w:t>
      </w:r>
      <w:r w:rsidR="009B42F8">
        <w:rPr>
          <w:rFonts w:ascii="Georgia" w:hAnsi="Georgia"/>
          <w:iCs/>
          <w:sz w:val="24"/>
          <w:szCs w:val="24"/>
        </w:rPr>
        <w:t>t</w:t>
      </w:r>
      <w:r w:rsidRPr="009B42F8">
        <w:rPr>
          <w:rFonts w:ascii="Georgia" w:hAnsi="Georgia"/>
          <w:iCs/>
          <w:sz w:val="24"/>
          <w:szCs w:val="24"/>
        </w:rPr>
        <w:t xml:space="preserve">ransfer at the </w:t>
      </w:r>
      <w:r w:rsidR="009B42F8">
        <w:rPr>
          <w:rFonts w:ascii="Georgia" w:hAnsi="Georgia"/>
          <w:iCs/>
          <w:sz w:val="24"/>
          <w:szCs w:val="24"/>
        </w:rPr>
        <w:t xml:space="preserve">U.S. </w:t>
      </w:r>
      <w:r w:rsidRPr="009B42F8">
        <w:rPr>
          <w:rFonts w:ascii="Georgia" w:hAnsi="Georgia"/>
          <w:iCs/>
          <w:sz w:val="24"/>
          <w:szCs w:val="24"/>
        </w:rPr>
        <w:t xml:space="preserve">Environmental Protection Agency. </w:t>
      </w:r>
      <w:r w:rsidRPr="009B42F8">
        <w:rPr>
          <w:rFonts w:ascii="Georgia" w:hAnsi="Georgia"/>
          <w:i/>
          <w:iCs/>
          <w:sz w:val="24"/>
          <w:szCs w:val="24"/>
        </w:rPr>
        <w:t>Economics of Innovation and New Technology</w:t>
      </w:r>
      <w:r w:rsidR="009A1087">
        <w:rPr>
          <w:rFonts w:ascii="Georgia" w:hAnsi="Georgia"/>
          <w:iCs/>
          <w:sz w:val="24"/>
          <w:szCs w:val="24"/>
        </w:rPr>
        <w:t>, 28:5, 536-546.</w:t>
      </w:r>
      <w:r w:rsidRPr="009B42F8">
        <w:rPr>
          <w:rFonts w:ascii="Georgia" w:hAnsi="Georgia"/>
          <w:iCs/>
          <w:sz w:val="24"/>
          <w:szCs w:val="24"/>
        </w:rPr>
        <w:t xml:space="preserve"> </w:t>
      </w:r>
      <w:hyperlink r:id="rId19" w:history="1">
        <w:r w:rsidR="00001EF5" w:rsidRPr="00EC0698">
          <w:rPr>
            <w:rStyle w:val="Hyperlink"/>
            <w:rFonts w:ascii="Georgia" w:hAnsi="Georgia"/>
            <w:sz w:val="24"/>
          </w:rPr>
          <w:t>https://doi.org/</w:t>
        </w:r>
        <w:r w:rsidR="00001EF5" w:rsidRPr="00EC0698">
          <w:rPr>
            <w:rStyle w:val="Hyperlink"/>
            <w:rFonts w:ascii="Georgia" w:hAnsi="Georgia"/>
            <w:sz w:val="24"/>
            <w:szCs w:val="24"/>
          </w:rPr>
          <w:t>10.1080/10438599.2018.1542772</w:t>
        </w:r>
      </w:hyperlink>
      <w:r w:rsidR="00001EF5">
        <w:rPr>
          <w:rFonts w:ascii="Georgia" w:hAnsi="Georgia"/>
          <w:sz w:val="24"/>
          <w:szCs w:val="24"/>
        </w:rPr>
        <w:t xml:space="preserve"> </w:t>
      </w:r>
    </w:p>
    <w:p w14:paraId="22A8F5B8" w14:textId="77777777" w:rsidR="0015255B" w:rsidRPr="009B42F8" w:rsidRDefault="0015255B" w:rsidP="0066024E">
      <w:pPr>
        <w:spacing w:after="120" w:line="240" w:lineRule="auto"/>
        <w:ind w:left="547" w:hanging="547"/>
        <w:rPr>
          <w:rFonts w:ascii="Georgia" w:hAnsi="Georgia"/>
          <w:iCs/>
          <w:sz w:val="24"/>
          <w:szCs w:val="24"/>
        </w:rPr>
      </w:pPr>
      <w:proofErr w:type="spellStart"/>
      <w:r w:rsidRPr="009B42F8">
        <w:rPr>
          <w:rFonts w:ascii="Georgia" w:hAnsi="Georgia"/>
          <w:iCs/>
          <w:sz w:val="24"/>
          <w:szCs w:val="24"/>
        </w:rPr>
        <w:lastRenderedPageBreak/>
        <w:t>Kandilov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, A., Keyes, V., Van Hasselt, M., Sanders, A., Siegfried, N., Stone, R., Edwards, P., Collins, A., &amp; Brophy, J. (2018). The Impact of the Vermont support and Services at Home Program on Healthcare Expenditures. </w:t>
      </w:r>
      <w:r w:rsidRPr="009B42F8">
        <w:rPr>
          <w:rFonts w:ascii="Georgia" w:hAnsi="Georgia"/>
          <w:i/>
          <w:iCs/>
          <w:sz w:val="24"/>
          <w:szCs w:val="24"/>
        </w:rPr>
        <w:t>Cityscape, 20</w:t>
      </w:r>
      <w:r w:rsidRPr="009B42F8">
        <w:rPr>
          <w:rFonts w:ascii="Georgia" w:hAnsi="Georgia"/>
          <w:iCs/>
          <w:sz w:val="24"/>
          <w:szCs w:val="24"/>
        </w:rPr>
        <w:t>(2), 7-18.</w:t>
      </w:r>
    </w:p>
    <w:p w14:paraId="46E76A63" w14:textId="097BFD10" w:rsidR="00583226" w:rsidRPr="009B42F8" w:rsidRDefault="00F9431C" w:rsidP="0066024E">
      <w:pPr>
        <w:spacing w:after="120" w:line="240" w:lineRule="auto"/>
        <w:ind w:left="547" w:hanging="547"/>
        <w:rPr>
          <w:rFonts w:ascii="Georgia" w:hAnsi="Georgia" w:cstheme="majorBidi"/>
          <w:bCs/>
          <w:sz w:val="24"/>
          <w:szCs w:val="24"/>
        </w:rPr>
      </w:pPr>
      <w:r w:rsidRPr="009B42F8">
        <w:rPr>
          <w:rFonts w:ascii="Georgia" w:hAnsi="Georgia"/>
          <w:iCs/>
          <w:sz w:val="24"/>
          <w:szCs w:val="24"/>
        </w:rPr>
        <w:t>Bollinger, C. R.</w:t>
      </w:r>
      <w:r w:rsidR="009B42F8">
        <w:rPr>
          <w:rFonts w:ascii="Georgia" w:hAnsi="Georgia"/>
          <w:iCs/>
          <w:sz w:val="24"/>
          <w:szCs w:val="24"/>
        </w:rPr>
        <w:t xml:space="preserve"> &amp; V</w:t>
      </w:r>
      <w:r w:rsidR="00583226" w:rsidRPr="009B42F8">
        <w:rPr>
          <w:rFonts w:ascii="Georgia" w:hAnsi="Georgia"/>
          <w:iCs/>
          <w:sz w:val="24"/>
          <w:szCs w:val="24"/>
        </w:rPr>
        <w:t xml:space="preserve">an Hasselt, M. (2017). Bayesian Moment-Based Inference in a Regression Model with Misclassification Error. </w:t>
      </w:r>
      <w:r w:rsidR="00583226" w:rsidRPr="009B42F8">
        <w:rPr>
          <w:rFonts w:ascii="Georgia" w:hAnsi="Georgia"/>
          <w:i/>
          <w:iCs/>
          <w:sz w:val="24"/>
          <w:szCs w:val="24"/>
        </w:rPr>
        <w:t>Journal of Econometrics</w:t>
      </w:r>
      <w:r w:rsidR="00CF5395" w:rsidRPr="009B42F8">
        <w:rPr>
          <w:rFonts w:ascii="Georgia" w:hAnsi="Georgia"/>
          <w:i/>
          <w:iCs/>
          <w:sz w:val="24"/>
          <w:szCs w:val="24"/>
        </w:rPr>
        <w:t>, 200</w:t>
      </w:r>
      <w:r w:rsidR="00CF5395" w:rsidRPr="009B42F8">
        <w:rPr>
          <w:rFonts w:ascii="Georgia" w:hAnsi="Georgia"/>
          <w:iCs/>
          <w:sz w:val="24"/>
          <w:szCs w:val="24"/>
        </w:rPr>
        <w:t>, 282-294</w:t>
      </w:r>
      <w:r w:rsidR="00583226" w:rsidRPr="009B42F8">
        <w:rPr>
          <w:rFonts w:ascii="Georgia" w:hAnsi="Georgia"/>
          <w:iCs/>
          <w:sz w:val="24"/>
          <w:szCs w:val="24"/>
        </w:rPr>
        <w:t>.</w:t>
      </w:r>
      <w:r w:rsidR="00CF5395" w:rsidRPr="009B42F8">
        <w:rPr>
          <w:rFonts w:ascii="Georgia" w:hAnsi="Georgia"/>
          <w:iCs/>
          <w:sz w:val="24"/>
          <w:szCs w:val="24"/>
        </w:rPr>
        <w:t xml:space="preserve"> </w:t>
      </w:r>
      <w:hyperlink r:id="rId20" w:history="1">
        <w:r w:rsidR="000602D9" w:rsidRPr="00EC0698">
          <w:rPr>
            <w:rStyle w:val="Hyperlink"/>
            <w:rFonts w:ascii="Georgia" w:hAnsi="Georgia"/>
            <w:sz w:val="24"/>
          </w:rPr>
          <w:t>https://doi.org/</w:t>
        </w:r>
        <w:r w:rsidR="000602D9" w:rsidRPr="00EC0698">
          <w:rPr>
            <w:rStyle w:val="Hyperlink"/>
            <w:rFonts w:ascii="Georgia" w:hAnsi="Georgia"/>
            <w:iCs/>
            <w:sz w:val="24"/>
            <w:szCs w:val="24"/>
          </w:rPr>
          <w:t>10.1016/j.jeconom.2017.06.011</w:t>
        </w:r>
      </w:hyperlink>
      <w:r w:rsidR="000602D9">
        <w:rPr>
          <w:rFonts w:ascii="Georgia" w:hAnsi="Georgia"/>
          <w:iCs/>
          <w:sz w:val="24"/>
          <w:szCs w:val="24"/>
        </w:rPr>
        <w:t xml:space="preserve"> </w:t>
      </w:r>
    </w:p>
    <w:p w14:paraId="36E929F0" w14:textId="7B8439ED" w:rsidR="0066024E" w:rsidRPr="009B42F8" w:rsidRDefault="0066024E" w:rsidP="0066024E">
      <w:pPr>
        <w:spacing w:after="120" w:line="240" w:lineRule="auto"/>
        <w:ind w:left="547" w:hanging="547"/>
        <w:rPr>
          <w:rFonts w:ascii="Georgia" w:hAnsi="Georgia" w:cstheme="majorBidi"/>
          <w:bCs/>
          <w:sz w:val="24"/>
          <w:szCs w:val="24"/>
        </w:rPr>
      </w:pPr>
      <w:r w:rsidRPr="009B42F8">
        <w:rPr>
          <w:rFonts w:ascii="Georgia" w:hAnsi="Georgia" w:cstheme="majorBidi"/>
          <w:bCs/>
          <w:sz w:val="24"/>
          <w:szCs w:val="24"/>
        </w:rPr>
        <w:t>Bollinge</w:t>
      </w:r>
      <w:r w:rsidR="009B42F8">
        <w:rPr>
          <w:rFonts w:ascii="Georgia" w:hAnsi="Georgia" w:cstheme="majorBidi"/>
          <w:bCs/>
          <w:sz w:val="24"/>
          <w:szCs w:val="24"/>
        </w:rPr>
        <w:t>r, C. R. &amp; V</w:t>
      </w:r>
      <w:r w:rsidRPr="009B42F8">
        <w:rPr>
          <w:rFonts w:ascii="Georgia" w:hAnsi="Georgia" w:cstheme="majorBidi"/>
          <w:bCs/>
          <w:sz w:val="24"/>
          <w:szCs w:val="24"/>
        </w:rPr>
        <w:t xml:space="preserve">an Hasselt, M. (2017). A Bayesian analysis of binary misclassification. </w:t>
      </w:r>
      <w:r w:rsidRPr="009B42F8">
        <w:rPr>
          <w:rFonts w:ascii="Georgia" w:hAnsi="Georgia" w:cstheme="majorBidi"/>
          <w:bCs/>
          <w:i/>
          <w:sz w:val="24"/>
          <w:szCs w:val="24"/>
        </w:rPr>
        <w:t>Economics Letters, 156</w:t>
      </w:r>
      <w:r w:rsidRPr="009B42F8">
        <w:rPr>
          <w:rFonts w:ascii="Georgia" w:hAnsi="Georgia" w:cstheme="majorBidi"/>
          <w:bCs/>
          <w:sz w:val="24"/>
          <w:szCs w:val="24"/>
        </w:rPr>
        <w:t xml:space="preserve">, 68–73. </w:t>
      </w:r>
      <w:hyperlink r:id="rId21" w:history="1">
        <w:r w:rsidR="000602D9" w:rsidRPr="00EC0698">
          <w:rPr>
            <w:rStyle w:val="Hyperlink"/>
            <w:rFonts w:ascii="Georgia" w:hAnsi="Georgia"/>
            <w:sz w:val="24"/>
          </w:rPr>
          <w:t>https://doi.org/</w:t>
        </w:r>
        <w:r w:rsidR="000602D9" w:rsidRPr="00EC0698">
          <w:rPr>
            <w:rStyle w:val="Hyperlink"/>
            <w:rFonts w:ascii="Georgia" w:hAnsi="Georgia" w:cstheme="majorBidi"/>
            <w:bCs/>
            <w:sz w:val="24"/>
            <w:szCs w:val="24"/>
          </w:rPr>
          <w:t>10.1016/j.econlet.2017.04.011</w:t>
        </w:r>
      </w:hyperlink>
      <w:r w:rsidR="000602D9">
        <w:rPr>
          <w:rFonts w:ascii="Georgia" w:hAnsi="Georgia" w:cstheme="majorBidi"/>
          <w:bCs/>
          <w:sz w:val="24"/>
          <w:szCs w:val="24"/>
        </w:rPr>
        <w:t xml:space="preserve"> </w:t>
      </w:r>
    </w:p>
    <w:p w14:paraId="29FAAB17" w14:textId="3E616265" w:rsidR="0030220B" w:rsidRPr="009B42F8" w:rsidRDefault="0030220B" w:rsidP="005C6FD3">
      <w:pPr>
        <w:pStyle w:val="R-Pubs-Pres"/>
        <w:keepLines w:val="0"/>
        <w:spacing w:after="120"/>
        <w:ind w:left="547" w:hanging="547"/>
        <w:rPr>
          <w:rFonts w:ascii="Georgia" w:hAnsi="Georgia" w:cstheme="majorBidi"/>
          <w:sz w:val="24"/>
          <w:szCs w:val="24"/>
        </w:rPr>
      </w:pPr>
      <w:r w:rsidRPr="009B42F8">
        <w:rPr>
          <w:rFonts w:ascii="Georgia" w:hAnsi="Georgia" w:cstheme="majorBidi"/>
          <w:sz w:val="24"/>
          <w:szCs w:val="24"/>
        </w:rPr>
        <w:t xml:space="preserve">Van Hasselt, M., Keyes, V., Bray, J., &amp; Miller, T. (2015). Prescription drug abuse and workplace absenteeism: Evidence from the 2008-2012 National Survey on Drug Use and Health. </w:t>
      </w:r>
      <w:r w:rsidRPr="009B42F8">
        <w:rPr>
          <w:rFonts w:ascii="Georgia" w:hAnsi="Georgia" w:cstheme="majorBidi"/>
          <w:i/>
          <w:sz w:val="24"/>
          <w:szCs w:val="24"/>
        </w:rPr>
        <w:t>Journal of Workplace Behavioral Health</w:t>
      </w:r>
      <w:r w:rsidR="007A7F0B" w:rsidRPr="009B42F8">
        <w:rPr>
          <w:rFonts w:ascii="Georgia" w:hAnsi="Georgia" w:cstheme="majorBidi"/>
          <w:i/>
          <w:sz w:val="24"/>
          <w:szCs w:val="24"/>
        </w:rPr>
        <w:t>, 30</w:t>
      </w:r>
      <w:r w:rsidR="007A7F0B" w:rsidRPr="009B42F8">
        <w:rPr>
          <w:rFonts w:ascii="Georgia" w:hAnsi="Georgia" w:cstheme="majorBidi"/>
          <w:sz w:val="24"/>
          <w:szCs w:val="24"/>
        </w:rPr>
        <w:t xml:space="preserve">, 379-392. </w:t>
      </w:r>
      <w:hyperlink r:id="rId22" w:history="1">
        <w:r w:rsidR="000602D9" w:rsidRPr="00EC0698">
          <w:rPr>
            <w:rStyle w:val="Hyperlink"/>
            <w:rFonts w:ascii="Georgia" w:hAnsi="Georgia"/>
            <w:sz w:val="24"/>
          </w:rPr>
          <w:t>https://doi.org/</w:t>
        </w:r>
        <w:r w:rsidR="000602D9" w:rsidRPr="00EC0698">
          <w:rPr>
            <w:rStyle w:val="Hyperlink"/>
            <w:rFonts w:ascii="Georgia" w:hAnsi="Georgia" w:cstheme="majorBidi"/>
            <w:sz w:val="24"/>
            <w:szCs w:val="24"/>
          </w:rPr>
          <w:t>10.1080/15555240.2015.1047499</w:t>
        </w:r>
      </w:hyperlink>
      <w:r w:rsidR="000602D9">
        <w:rPr>
          <w:rFonts w:ascii="Georgia" w:hAnsi="Georgia" w:cstheme="majorBidi"/>
          <w:sz w:val="24"/>
          <w:szCs w:val="24"/>
        </w:rPr>
        <w:t xml:space="preserve"> </w:t>
      </w:r>
    </w:p>
    <w:p w14:paraId="10824F19" w14:textId="1D22EC00" w:rsidR="008D3EAE" w:rsidRPr="009B42F8" w:rsidRDefault="008D3EAE" w:rsidP="005C6FD3">
      <w:pPr>
        <w:pStyle w:val="R-Pubs-Pres"/>
        <w:keepLines w:val="0"/>
        <w:spacing w:after="120"/>
        <w:ind w:left="547" w:hanging="547"/>
        <w:rPr>
          <w:rFonts w:ascii="Georgia" w:hAnsi="Georgia"/>
          <w:iCs/>
          <w:sz w:val="24"/>
          <w:szCs w:val="24"/>
        </w:rPr>
      </w:pPr>
      <w:r w:rsidRPr="009B42F8">
        <w:rPr>
          <w:rFonts w:ascii="Georgia" w:hAnsi="Georgia"/>
          <w:iCs/>
          <w:sz w:val="24"/>
          <w:szCs w:val="24"/>
        </w:rPr>
        <w:t xml:space="preserve">Van Hasselt, M., Kruger, J., Han, B., Caraballo, R. S., Penne, M. A., Loomis, B., &amp; </w:t>
      </w:r>
      <w:proofErr w:type="spellStart"/>
      <w:r w:rsidRPr="009B42F8">
        <w:rPr>
          <w:rFonts w:ascii="Georgia" w:hAnsi="Georgia"/>
          <w:iCs/>
          <w:sz w:val="24"/>
          <w:szCs w:val="24"/>
        </w:rPr>
        <w:t>Gfroerer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, J.C. (2015). The relation between tobacco taxes and youth and young adult smoking: what happened following the 2009 U.S. federal tax increase on cigarettes? </w:t>
      </w:r>
      <w:r w:rsidRPr="009B42F8">
        <w:rPr>
          <w:rFonts w:ascii="Georgia" w:hAnsi="Georgia"/>
          <w:i/>
          <w:iCs/>
          <w:sz w:val="24"/>
          <w:szCs w:val="24"/>
        </w:rPr>
        <w:t>Addictive Behaviors</w:t>
      </w:r>
      <w:r w:rsidR="00643D3C" w:rsidRPr="009B42F8">
        <w:rPr>
          <w:rFonts w:ascii="Georgia" w:hAnsi="Georgia"/>
          <w:i/>
          <w:iCs/>
          <w:sz w:val="24"/>
          <w:szCs w:val="24"/>
        </w:rPr>
        <w:t>, 45</w:t>
      </w:r>
      <w:r w:rsidR="00643D3C" w:rsidRPr="009B42F8">
        <w:rPr>
          <w:rFonts w:ascii="Georgia" w:hAnsi="Georgia"/>
          <w:iCs/>
          <w:sz w:val="24"/>
          <w:szCs w:val="24"/>
        </w:rPr>
        <w:t>, 104-109</w:t>
      </w:r>
      <w:r w:rsidRPr="009B42F8">
        <w:rPr>
          <w:rFonts w:ascii="Georgia" w:hAnsi="Georgia"/>
          <w:iCs/>
          <w:sz w:val="24"/>
          <w:szCs w:val="24"/>
        </w:rPr>
        <w:t>.</w:t>
      </w:r>
      <w:r w:rsidR="00643D3C" w:rsidRPr="009B42F8">
        <w:rPr>
          <w:rFonts w:ascii="Georgia" w:hAnsi="Georgia"/>
          <w:iCs/>
          <w:sz w:val="24"/>
          <w:szCs w:val="24"/>
        </w:rPr>
        <w:t xml:space="preserve"> </w:t>
      </w:r>
      <w:hyperlink r:id="rId23" w:history="1">
        <w:r w:rsidR="000602D9" w:rsidRPr="00EC0698">
          <w:rPr>
            <w:rStyle w:val="Hyperlink"/>
            <w:rFonts w:ascii="Georgia" w:hAnsi="Georgia"/>
            <w:sz w:val="24"/>
          </w:rPr>
          <w:t>https://doi.org/</w:t>
        </w:r>
        <w:r w:rsidR="000602D9" w:rsidRPr="00EC0698">
          <w:rPr>
            <w:rStyle w:val="Hyperlink"/>
            <w:rFonts w:ascii="Georgia" w:hAnsi="Georgia"/>
            <w:iCs/>
            <w:sz w:val="24"/>
            <w:szCs w:val="24"/>
          </w:rPr>
          <w:t>10.1016/j.addbeh.2015.01.023</w:t>
        </w:r>
      </w:hyperlink>
      <w:r w:rsidR="000602D9">
        <w:rPr>
          <w:rFonts w:ascii="Georgia" w:hAnsi="Georgia"/>
          <w:iCs/>
          <w:sz w:val="24"/>
          <w:szCs w:val="24"/>
        </w:rPr>
        <w:t xml:space="preserve"> </w:t>
      </w:r>
    </w:p>
    <w:p w14:paraId="72213F55" w14:textId="11C62C70" w:rsidR="008E1D7E" w:rsidRPr="009B42F8" w:rsidRDefault="008E1D7E" w:rsidP="005C6FD3">
      <w:pPr>
        <w:spacing w:after="120" w:line="240" w:lineRule="auto"/>
        <w:ind w:left="540" w:hanging="54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Pines, J. M., Keyes, V., Van Hasselt, M., &amp; McCall, N. (2015). Emergency Department and Inpatient Hospital Use by Medicare Beneficiaries in Patient-Centered Medical</w:t>
      </w:r>
      <w:r w:rsidR="00F236E1">
        <w:rPr>
          <w:rFonts w:ascii="Georgia" w:hAnsi="Georgia"/>
          <w:sz w:val="24"/>
          <w:szCs w:val="24"/>
        </w:rPr>
        <w:t xml:space="preserve"> </w:t>
      </w:r>
      <w:r w:rsidRPr="009B42F8">
        <w:rPr>
          <w:rFonts w:ascii="Georgia" w:hAnsi="Georgia"/>
          <w:sz w:val="24"/>
          <w:szCs w:val="24"/>
        </w:rPr>
        <w:t xml:space="preserve">Homes. </w:t>
      </w:r>
      <w:r w:rsidRPr="009B42F8">
        <w:rPr>
          <w:rFonts w:ascii="Georgia" w:hAnsi="Georgia"/>
          <w:i/>
          <w:sz w:val="24"/>
          <w:szCs w:val="24"/>
        </w:rPr>
        <w:t>Annals of Emergency Medicine</w:t>
      </w:r>
      <w:r w:rsidR="008A3FD9">
        <w:rPr>
          <w:rFonts w:ascii="Georgia" w:hAnsi="Georgia"/>
          <w:i/>
          <w:sz w:val="24"/>
          <w:szCs w:val="24"/>
        </w:rPr>
        <w:t>, 65</w:t>
      </w:r>
      <w:r w:rsidR="008A3FD9">
        <w:rPr>
          <w:rFonts w:ascii="Georgia" w:hAnsi="Georgia"/>
          <w:sz w:val="24"/>
          <w:szCs w:val="24"/>
        </w:rPr>
        <w:t>(6), 652-660</w:t>
      </w:r>
      <w:r w:rsidR="008B41B5" w:rsidRPr="009B42F8">
        <w:rPr>
          <w:rFonts w:ascii="Georgia" w:hAnsi="Georgia"/>
          <w:sz w:val="24"/>
          <w:szCs w:val="24"/>
        </w:rPr>
        <w:t xml:space="preserve">. </w:t>
      </w:r>
      <w:hyperlink r:id="rId24" w:history="1">
        <w:r w:rsidR="000602D9" w:rsidRPr="00EC0698">
          <w:rPr>
            <w:rStyle w:val="Hyperlink"/>
            <w:rFonts w:ascii="Georgia" w:hAnsi="Georgia"/>
            <w:sz w:val="24"/>
          </w:rPr>
          <w:t>https://doi.org/</w:t>
        </w:r>
        <w:r w:rsidR="000602D9" w:rsidRPr="00EC0698">
          <w:rPr>
            <w:rStyle w:val="Hyperlink"/>
            <w:rFonts w:ascii="Georgia" w:hAnsi="Georgia"/>
            <w:sz w:val="24"/>
            <w:szCs w:val="24"/>
          </w:rPr>
          <w:t>10.1016/j.annemergmed.2015.01.002</w:t>
        </w:r>
      </w:hyperlink>
      <w:r w:rsidR="000602D9">
        <w:rPr>
          <w:rFonts w:ascii="Georgia" w:hAnsi="Georgia"/>
          <w:sz w:val="24"/>
          <w:szCs w:val="24"/>
        </w:rPr>
        <w:t xml:space="preserve"> </w:t>
      </w:r>
    </w:p>
    <w:p w14:paraId="00878423" w14:textId="78E0662D" w:rsidR="00E21859" w:rsidRPr="009B42F8" w:rsidRDefault="00E21859" w:rsidP="005C6FD3">
      <w:pPr>
        <w:spacing w:after="120" w:line="240" w:lineRule="auto"/>
        <w:ind w:left="540" w:hanging="54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M., McCall, N., Keyes, V., </w:t>
      </w:r>
      <w:proofErr w:type="spellStart"/>
      <w:r w:rsidRPr="009B42F8">
        <w:rPr>
          <w:rFonts w:ascii="Georgia" w:hAnsi="Georgia"/>
          <w:sz w:val="24"/>
          <w:szCs w:val="24"/>
        </w:rPr>
        <w:t>Wen</w:t>
      </w:r>
      <w:r w:rsidR="00777A61" w:rsidRPr="009B42F8">
        <w:rPr>
          <w:rFonts w:ascii="Georgia" w:hAnsi="Georgia"/>
          <w:sz w:val="24"/>
          <w:szCs w:val="24"/>
        </w:rPr>
        <w:t>sky</w:t>
      </w:r>
      <w:proofErr w:type="spellEnd"/>
      <w:r w:rsidR="00777A61" w:rsidRPr="009B42F8">
        <w:rPr>
          <w:rFonts w:ascii="Georgia" w:hAnsi="Georgia"/>
          <w:sz w:val="24"/>
          <w:szCs w:val="24"/>
        </w:rPr>
        <w:t>, S. G., &amp; Smith, K. W. (2015</w:t>
      </w:r>
      <w:r w:rsidRPr="009B42F8">
        <w:rPr>
          <w:rFonts w:ascii="Georgia" w:hAnsi="Georgia"/>
          <w:sz w:val="24"/>
          <w:szCs w:val="24"/>
        </w:rPr>
        <w:t xml:space="preserve">). Total Cost of Care Lower among Medicare Fee-for-Service Beneficiaries Receiving Care from Patient-Centered Medical Homes. </w:t>
      </w:r>
      <w:r w:rsidRPr="009B42F8">
        <w:rPr>
          <w:rFonts w:ascii="Georgia" w:hAnsi="Georgia"/>
          <w:i/>
          <w:sz w:val="24"/>
          <w:szCs w:val="24"/>
        </w:rPr>
        <w:t>Health Services Research</w:t>
      </w:r>
      <w:r w:rsidR="00777A61" w:rsidRPr="009B42F8">
        <w:rPr>
          <w:rFonts w:ascii="Georgia" w:hAnsi="Georgia"/>
          <w:i/>
          <w:sz w:val="24"/>
          <w:szCs w:val="24"/>
        </w:rPr>
        <w:t>, 50</w:t>
      </w:r>
      <w:r w:rsidR="00777A61" w:rsidRPr="009B42F8">
        <w:rPr>
          <w:rFonts w:ascii="Georgia" w:hAnsi="Georgia"/>
          <w:sz w:val="24"/>
          <w:szCs w:val="24"/>
        </w:rPr>
        <w:t>(1), 253–272</w:t>
      </w:r>
      <w:r w:rsidRPr="009B42F8">
        <w:rPr>
          <w:rFonts w:ascii="Georgia" w:hAnsi="Georgia"/>
          <w:sz w:val="24"/>
          <w:szCs w:val="24"/>
        </w:rPr>
        <w:t xml:space="preserve">. </w:t>
      </w:r>
      <w:hyperlink r:id="rId25" w:history="1">
        <w:r w:rsidR="000602D9" w:rsidRPr="00EC0698">
          <w:rPr>
            <w:rStyle w:val="Hyperlink"/>
            <w:rFonts w:ascii="Georgia" w:hAnsi="Georgia"/>
            <w:sz w:val="24"/>
          </w:rPr>
          <w:t>https://doi.org/</w:t>
        </w:r>
        <w:r w:rsidR="000602D9" w:rsidRPr="00EC0698">
          <w:rPr>
            <w:rStyle w:val="Hyperlink"/>
            <w:rFonts w:ascii="Georgia" w:hAnsi="Georgia"/>
            <w:sz w:val="24"/>
            <w:szCs w:val="24"/>
          </w:rPr>
          <w:t>10.1111/1475-6773.12217</w:t>
        </w:r>
      </w:hyperlink>
      <w:r w:rsidR="000602D9">
        <w:rPr>
          <w:rFonts w:ascii="Georgia" w:hAnsi="Georgia"/>
          <w:sz w:val="24"/>
          <w:szCs w:val="24"/>
        </w:rPr>
        <w:t xml:space="preserve"> </w:t>
      </w:r>
    </w:p>
    <w:p w14:paraId="69E4E7B0" w14:textId="45A3575A" w:rsidR="00851D64" w:rsidRPr="009B42F8" w:rsidRDefault="00851D64" w:rsidP="005C6FD3">
      <w:pPr>
        <w:spacing w:after="120" w:line="240" w:lineRule="auto"/>
        <w:ind w:left="540" w:hanging="540"/>
        <w:rPr>
          <w:rFonts w:ascii="Georgia" w:hAnsi="Georgia"/>
          <w:sz w:val="24"/>
          <w:szCs w:val="24"/>
        </w:rPr>
      </w:pPr>
      <w:proofErr w:type="spellStart"/>
      <w:r w:rsidRPr="009B42F8">
        <w:rPr>
          <w:rFonts w:ascii="Georgia" w:hAnsi="Georgia"/>
          <w:sz w:val="24"/>
          <w:szCs w:val="24"/>
        </w:rPr>
        <w:t>Anastario</w:t>
      </w:r>
      <w:proofErr w:type="spellEnd"/>
      <w:r w:rsidRPr="009B42F8">
        <w:rPr>
          <w:rFonts w:ascii="Georgia" w:hAnsi="Georgia"/>
          <w:sz w:val="24"/>
          <w:szCs w:val="24"/>
        </w:rPr>
        <w:t xml:space="preserve">, M. P., </w:t>
      </w:r>
      <w:proofErr w:type="spellStart"/>
      <w:r w:rsidRPr="009B42F8">
        <w:rPr>
          <w:rFonts w:ascii="Georgia" w:hAnsi="Georgia"/>
          <w:sz w:val="24"/>
          <w:szCs w:val="24"/>
        </w:rPr>
        <w:t>Adhiambo</w:t>
      </w:r>
      <w:proofErr w:type="spellEnd"/>
      <w:r w:rsidRPr="009B42F8">
        <w:rPr>
          <w:rFonts w:ascii="Georgia" w:hAnsi="Georgia"/>
          <w:sz w:val="24"/>
          <w:szCs w:val="24"/>
        </w:rPr>
        <w:t xml:space="preserve"> Onyango, M., </w:t>
      </w:r>
      <w:proofErr w:type="spellStart"/>
      <w:r w:rsidRPr="009B42F8">
        <w:rPr>
          <w:rFonts w:ascii="Georgia" w:hAnsi="Georgia"/>
          <w:sz w:val="24"/>
          <w:szCs w:val="24"/>
        </w:rPr>
        <w:t>Nyanyuki</w:t>
      </w:r>
      <w:proofErr w:type="spellEnd"/>
      <w:r w:rsidRPr="009B42F8">
        <w:rPr>
          <w:rFonts w:ascii="Georgia" w:hAnsi="Georgia"/>
          <w:sz w:val="24"/>
          <w:szCs w:val="24"/>
        </w:rPr>
        <w:t xml:space="preserve">, J., </w:t>
      </w:r>
      <w:proofErr w:type="spellStart"/>
      <w:r w:rsidRPr="009B42F8">
        <w:rPr>
          <w:rFonts w:ascii="Georgia" w:hAnsi="Georgia"/>
          <w:sz w:val="24"/>
          <w:szCs w:val="24"/>
        </w:rPr>
        <w:t>Naimer</w:t>
      </w:r>
      <w:proofErr w:type="spellEnd"/>
      <w:r w:rsidRPr="009B42F8">
        <w:rPr>
          <w:rFonts w:ascii="Georgia" w:hAnsi="Georgia"/>
          <w:sz w:val="24"/>
          <w:szCs w:val="24"/>
        </w:rPr>
        <w:t xml:space="preserve">, K., </w:t>
      </w:r>
      <w:proofErr w:type="spellStart"/>
      <w:r w:rsidRPr="009B42F8">
        <w:rPr>
          <w:rFonts w:ascii="Georgia" w:hAnsi="Georgia"/>
          <w:sz w:val="24"/>
          <w:szCs w:val="24"/>
        </w:rPr>
        <w:t>Muthoga</w:t>
      </w:r>
      <w:proofErr w:type="spellEnd"/>
      <w:r w:rsidRPr="009B42F8">
        <w:rPr>
          <w:rFonts w:ascii="Georgia" w:hAnsi="Georgia"/>
          <w:sz w:val="24"/>
          <w:szCs w:val="24"/>
        </w:rPr>
        <w:t xml:space="preserve">, R., </w:t>
      </w:r>
      <w:proofErr w:type="spellStart"/>
      <w:r w:rsidRPr="009B42F8">
        <w:rPr>
          <w:rFonts w:ascii="Georgia" w:hAnsi="Georgia"/>
          <w:sz w:val="24"/>
          <w:szCs w:val="24"/>
        </w:rPr>
        <w:t>Sirkin</w:t>
      </w:r>
      <w:proofErr w:type="spellEnd"/>
      <w:r w:rsidRPr="009B42F8">
        <w:rPr>
          <w:rFonts w:ascii="Georgia" w:hAnsi="Georgia"/>
          <w:sz w:val="24"/>
          <w:szCs w:val="24"/>
        </w:rPr>
        <w:t xml:space="preserve">, S., Barrick, K., Van Hasselt, M., </w:t>
      </w:r>
      <w:proofErr w:type="spellStart"/>
      <w:r w:rsidRPr="009B42F8">
        <w:rPr>
          <w:rFonts w:ascii="Georgia" w:hAnsi="Georgia"/>
          <w:sz w:val="24"/>
          <w:szCs w:val="24"/>
        </w:rPr>
        <w:t>Aruasa</w:t>
      </w:r>
      <w:proofErr w:type="spellEnd"/>
      <w:r w:rsidRPr="009B42F8">
        <w:rPr>
          <w:rFonts w:ascii="Georgia" w:hAnsi="Georgia"/>
          <w:sz w:val="24"/>
          <w:szCs w:val="24"/>
        </w:rPr>
        <w:t xml:space="preserve">, W., </w:t>
      </w:r>
      <w:proofErr w:type="spellStart"/>
      <w:r w:rsidRPr="009B42F8">
        <w:rPr>
          <w:rFonts w:ascii="Georgia" w:hAnsi="Georgia"/>
          <w:sz w:val="24"/>
          <w:szCs w:val="24"/>
        </w:rPr>
        <w:t>Kibet</w:t>
      </w:r>
      <w:proofErr w:type="spellEnd"/>
      <w:r w:rsidRPr="009B42F8">
        <w:rPr>
          <w:rFonts w:ascii="Georgia" w:hAnsi="Georgia"/>
          <w:sz w:val="24"/>
          <w:szCs w:val="24"/>
        </w:rPr>
        <w:t xml:space="preserve">, C., &amp; </w:t>
      </w:r>
      <w:proofErr w:type="spellStart"/>
      <w:r w:rsidRPr="009B42F8">
        <w:rPr>
          <w:rFonts w:ascii="Georgia" w:hAnsi="Georgia"/>
          <w:sz w:val="24"/>
          <w:szCs w:val="24"/>
        </w:rPr>
        <w:t>Omollo</w:t>
      </w:r>
      <w:proofErr w:type="spellEnd"/>
      <w:r w:rsidRPr="009B42F8">
        <w:rPr>
          <w:rFonts w:ascii="Georgia" w:hAnsi="Georgia"/>
          <w:sz w:val="24"/>
          <w:szCs w:val="24"/>
        </w:rPr>
        <w:t xml:space="preserve">, G. (2014). Time Series Analysis of Sexual Assault Case Characteristics and the 2007-2008 Period of Post-Election Violence in Kenya. </w:t>
      </w:r>
      <w:proofErr w:type="spellStart"/>
      <w:r w:rsidRPr="009B42F8">
        <w:rPr>
          <w:rFonts w:ascii="Georgia" w:hAnsi="Georgia"/>
          <w:i/>
          <w:sz w:val="24"/>
          <w:szCs w:val="24"/>
        </w:rPr>
        <w:t>PLoS</w:t>
      </w:r>
      <w:proofErr w:type="spellEnd"/>
      <w:r w:rsidRPr="009B42F8">
        <w:rPr>
          <w:rFonts w:ascii="Georgia" w:hAnsi="Georgia"/>
          <w:i/>
          <w:sz w:val="24"/>
          <w:szCs w:val="24"/>
        </w:rPr>
        <w:t xml:space="preserve"> ONE</w:t>
      </w:r>
      <w:r w:rsidRPr="009B42F8">
        <w:rPr>
          <w:rFonts w:ascii="Georgia" w:hAnsi="Georgia"/>
          <w:sz w:val="24"/>
          <w:szCs w:val="24"/>
        </w:rPr>
        <w:t xml:space="preserve"> 9(8): e106443. </w:t>
      </w:r>
      <w:hyperlink r:id="rId26" w:history="1">
        <w:r w:rsidR="00663210" w:rsidRPr="00EC0698">
          <w:rPr>
            <w:rStyle w:val="Hyperlink"/>
            <w:rFonts w:ascii="Georgia" w:hAnsi="Georgia"/>
            <w:sz w:val="24"/>
          </w:rPr>
          <w:t>https://doi.org/</w:t>
        </w:r>
        <w:r w:rsidR="00663210" w:rsidRPr="00EC0698">
          <w:rPr>
            <w:rStyle w:val="Hyperlink"/>
            <w:rFonts w:ascii="Georgia" w:hAnsi="Georgia"/>
            <w:sz w:val="24"/>
            <w:szCs w:val="24"/>
          </w:rPr>
          <w:t>10.1371/journal.pone.0106443</w:t>
        </w:r>
      </w:hyperlink>
      <w:r w:rsidR="00663210">
        <w:rPr>
          <w:rFonts w:ascii="Georgia" w:hAnsi="Georgia"/>
          <w:sz w:val="24"/>
          <w:szCs w:val="24"/>
        </w:rPr>
        <w:t xml:space="preserve"> </w:t>
      </w:r>
      <w:r w:rsidRPr="009B42F8">
        <w:rPr>
          <w:rFonts w:ascii="Georgia" w:hAnsi="Georgia"/>
          <w:sz w:val="24"/>
          <w:szCs w:val="24"/>
        </w:rPr>
        <w:t xml:space="preserve"> </w:t>
      </w:r>
    </w:p>
    <w:p w14:paraId="0D9934E4" w14:textId="77A9B43D" w:rsidR="00E21859" w:rsidRPr="009B42F8" w:rsidRDefault="00E21859" w:rsidP="005C6FD3">
      <w:pPr>
        <w:pStyle w:val="R-Pubs-Pres"/>
        <w:keepLines w:val="0"/>
        <w:spacing w:after="120"/>
        <w:ind w:left="540" w:hanging="54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Amico,</w:t>
      </w:r>
      <w:r w:rsidR="00985CEC" w:rsidRPr="009B42F8">
        <w:rPr>
          <w:rFonts w:ascii="Georgia" w:hAnsi="Georgia"/>
          <w:sz w:val="24"/>
          <w:szCs w:val="24"/>
        </w:rPr>
        <w:t xml:space="preserve"> P. R., </w:t>
      </w:r>
      <w:proofErr w:type="spellStart"/>
      <w:r w:rsidR="00985CEC" w:rsidRPr="009B42F8">
        <w:rPr>
          <w:rFonts w:ascii="Georgia" w:hAnsi="Georgia"/>
          <w:sz w:val="24"/>
          <w:szCs w:val="24"/>
        </w:rPr>
        <w:t>Chilingerian</w:t>
      </w:r>
      <w:proofErr w:type="spellEnd"/>
      <w:r w:rsidR="00985CEC" w:rsidRPr="009B42F8">
        <w:rPr>
          <w:rFonts w:ascii="Georgia" w:hAnsi="Georgia"/>
          <w:sz w:val="24"/>
          <w:szCs w:val="24"/>
        </w:rPr>
        <w:t>, J. A., &amp; V</w:t>
      </w:r>
      <w:r w:rsidRPr="009B42F8">
        <w:rPr>
          <w:rFonts w:ascii="Georgia" w:hAnsi="Georgia"/>
          <w:sz w:val="24"/>
          <w:szCs w:val="24"/>
        </w:rPr>
        <w:t xml:space="preserve">an Hasselt, M. (2014). Community health center efficiency: The role of grant revenue in health center efficiency. </w:t>
      </w:r>
      <w:r w:rsidRPr="009B42F8">
        <w:rPr>
          <w:rFonts w:ascii="Georgia" w:hAnsi="Georgia"/>
          <w:i/>
          <w:sz w:val="24"/>
          <w:szCs w:val="24"/>
        </w:rPr>
        <w:t>Health Services Research, 49</w:t>
      </w:r>
      <w:r w:rsidRPr="009B42F8">
        <w:rPr>
          <w:rFonts w:ascii="Georgia" w:hAnsi="Georgia"/>
          <w:sz w:val="24"/>
          <w:szCs w:val="24"/>
        </w:rPr>
        <w:t xml:space="preserve">(2), 666–682. </w:t>
      </w:r>
      <w:hyperlink r:id="rId27" w:history="1">
        <w:r w:rsidR="00663210" w:rsidRPr="00EC0698">
          <w:rPr>
            <w:rStyle w:val="Hyperlink"/>
            <w:rFonts w:ascii="Georgia" w:hAnsi="Georgia"/>
            <w:sz w:val="24"/>
          </w:rPr>
          <w:t>https://doi.org/</w:t>
        </w:r>
        <w:r w:rsidR="00663210" w:rsidRPr="00EC0698">
          <w:rPr>
            <w:rStyle w:val="Hyperlink"/>
            <w:rFonts w:ascii="Georgia" w:hAnsi="Georgia"/>
            <w:sz w:val="24"/>
            <w:szCs w:val="24"/>
          </w:rPr>
          <w:t>10.1111/1475-6773.12106</w:t>
        </w:r>
      </w:hyperlink>
      <w:r w:rsidR="00663210">
        <w:rPr>
          <w:rFonts w:ascii="Georgia" w:hAnsi="Georgia"/>
          <w:sz w:val="24"/>
          <w:szCs w:val="24"/>
        </w:rPr>
        <w:t xml:space="preserve"> </w:t>
      </w:r>
    </w:p>
    <w:p w14:paraId="498EC7A0" w14:textId="1E09F8C5" w:rsidR="00E21859" w:rsidRPr="009B42F8" w:rsidRDefault="00E21859" w:rsidP="005C6FD3">
      <w:pPr>
        <w:pStyle w:val="R-Pubs-Pres"/>
        <w:keepLines w:val="0"/>
        <w:spacing w:after="120"/>
        <w:ind w:left="540" w:hanging="54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Loomis, B. R., Shafer, P. R., &amp;</w:t>
      </w:r>
      <w:r w:rsidR="00985CEC" w:rsidRPr="009B42F8">
        <w:rPr>
          <w:rFonts w:ascii="Georgia" w:hAnsi="Georgia"/>
          <w:sz w:val="24"/>
          <w:szCs w:val="24"/>
        </w:rPr>
        <w:t xml:space="preserve"> V</w:t>
      </w:r>
      <w:r w:rsidRPr="009B42F8">
        <w:rPr>
          <w:rFonts w:ascii="Georgia" w:hAnsi="Georgia"/>
          <w:sz w:val="24"/>
          <w:szCs w:val="24"/>
        </w:rPr>
        <w:t xml:space="preserve">an Hasselt, M. (2013). The economic impact of smoke-free laws on restaurants and bars in nine states. </w:t>
      </w:r>
      <w:r w:rsidRPr="009B42F8">
        <w:rPr>
          <w:rFonts w:ascii="Georgia" w:hAnsi="Georgia"/>
          <w:i/>
          <w:sz w:val="24"/>
          <w:szCs w:val="24"/>
        </w:rPr>
        <w:t>Preventing Chronic Disease, 10</w:t>
      </w:r>
      <w:r w:rsidRPr="009B42F8">
        <w:rPr>
          <w:rFonts w:ascii="Georgia" w:hAnsi="Georgia"/>
          <w:sz w:val="24"/>
          <w:szCs w:val="24"/>
        </w:rPr>
        <w:t xml:space="preserve">. </w:t>
      </w:r>
      <w:hyperlink r:id="rId28" w:history="1">
        <w:r w:rsidR="00663210" w:rsidRPr="00EC0698">
          <w:rPr>
            <w:rStyle w:val="Hyperlink"/>
            <w:rFonts w:ascii="Georgia" w:hAnsi="Georgia"/>
            <w:sz w:val="24"/>
          </w:rPr>
          <w:t>https://doi.org/</w:t>
        </w:r>
        <w:r w:rsidR="00663210" w:rsidRPr="00EC0698">
          <w:rPr>
            <w:rStyle w:val="Hyperlink"/>
            <w:rFonts w:ascii="Georgia" w:hAnsi="Georgia"/>
            <w:sz w:val="24"/>
            <w:szCs w:val="24"/>
          </w:rPr>
          <w:t>10.5888/pcd10.120327</w:t>
        </w:r>
      </w:hyperlink>
      <w:r w:rsidR="00663210">
        <w:rPr>
          <w:rFonts w:ascii="Georgia" w:hAnsi="Georgia"/>
          <w:sz w:val="24"/>
          <w:szCs w:val="24"/>
        </w:rPr>
        <w:t xml:space="preserve"> </w:t>
      </w:r>
    </w:p>
    <w:p w14:paraId="058D12D4" w14:textId="08845907" w:rsidR="00E21859" w:rsidRPr="009B42F8" w:rsidRDefault="00E21859" w:rsidP="005C6FD3">
      <w:pPr>
        <w:pStyle w:val="R-Pubs-Pres"/>
        <w:keepLines w:val="0"/>
        <w:spacing w:after="120"/>
        <w:ind w:left="540" w:hanging="540"/>
        <w:rPr>
          <w:rFonts w:ascii="Georgia" w:hAnsi="Georgia"/>
          <w:bCs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M., </w:t>
      </w:r>
      <w:r w:rsidRPr="009B42F8">
        <w:rPr>
          <w:rFonts w:ascii="Georgia" w:hAnsi="Georgia"/>
          <w:bCs/>
          <w:sz w:val="24"/>
          <w:szCs w:val="24"/>
        </w:rPr>
        <w:t xml:space="preserve">&amp; Bollinger, C. R. (2012). Binary misclassification and identification in regression models. </w:t>
      </w:r>
      <w:r w:rsidRPr="009B42F8">
        <w:rPr>
          <w:rFonts w:ascii="Georgia" w:hAnsi="Georgia"/>
          <w:bCs/>
          <w:i/>
          <w:iCs/>
          <w:sz w:val="24"/>
          <w:szCs w:val="24"/>
        </w:rPr>
        <w:t>Economics Letters</w:t>
      </w:r>
      <w:r w:rsidRPr="009B42F8">
        <w:rPr>
          <w:rFonts w:ascii="Georgia" w:hAnsi="Georgia"/>
          <w:bCs/>
          <w:sz w:val="24"/>
          <w:szCs w:val="24"/>
        </w:rPr>
        <w:t xml:space="preserve">, </w:t>
      </w:r>
      <w:r w:rsidRPr="009B42F8">
        <w:rPr>
          <w:rFonts w:ascii="Georgia" w:hAnsi="Georgia"/>
          <w:bCs/>
          <w:i/>
          <w:iCs/>
          <w:sz w:val="24"/>
          <w:szCs w:val="24"/>
        </w:rPr>
        <w:t>115</w:t>
      </w:r>
      <w:r w:rsidRPr="009B42F8">
        <w:rPr>
          <w:rFonts w:ascii="Georgia" w:hAnsi="Georgia"/>
          <w:bCs/>
          <w:sz w:val="24"/>
          <w:szCs w:val="24"/>
        </w:rPr>
        <w:t xml:space="preserve">(1), 81–84. </w:t>
      </w:r>
      <w:hyperlink r:id="rId29" w:history="1">
        <w:r w:rsidR="00663210" w:rsidRPr="00EC0698">
          <w:rPr>
            <w:rStyle w:val="Hyperlink"/>
            <w:rFonts w:ascii="Georgia" w:hAnsi="Georgia"/>
            <w:sz w:val="24"/>
          </w:rPr>
          <w:t>https://doi.org/</w:t>
        </w:r>
        <w:r w:rsidR="00663210" w:rsidRPr="00EC0698">
          <w:rPr>
            <w:rStyle w:val="Hyperlink"/>
            <w:rFonts w:ascii="Georgia" w:hAnsi="Georgia"/>
            <w:sz w:val="24"/>
            <w:szCs w:val="24"/>
          </w:rPr>
          <w:t>10.1016/j.econlet.2011.11.031</w:t>
        </w:r>
      </w:hyperlink>
      <w:r w:rsidR="00663210">
        <w:rPr>
          <w:rStyle w:val="scdddoi"/>
          <w:rFonts w:ascii="Georgia" w:hAnsi="Georgia"/>
          <w:sz w:val="24"/>
          <w:szCs w:val="24"/>
        </w:rPr>
        <w:t xml:space="preserve"> </w:t>
      </w:r>
    </w:p>
    <w:p w14:paraId="1018105B" w14:textId="0D86B999" w:rsidR="00E21859" w:rsidRPr="009B42F8" w:rsidRDefault="00E21859" w:rsidP="005C6FD3">
      <w:pPr>
        <w:pStyle w:val="R-Pubs-Pres"/>
        <w:keepLines w:val="0"/>
        <w:spacing w:after="120"/>
        <w:ind w:left="540" w:hanging="54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bCs/>
          <w:sz w:val="24"/>
          <w:szCs w:val="24"/>
        </w:rPr>
        <w:t>Van Hasselt, M.</w:t>
      </w:r>
      <w:r w:rsidRPr="009B42F8">
        <w:rPr>
          <w:rFonts w:ascii="Georgia" w:hAnsi="Georgia"/>
          <w:sz w:val="24"/>
          <w:szCs w:val="24"/>
        </w:rPr>
        <w:t xml:space="preserve"> (2011). Bayesian inference in a sample selection model. </w:t>
      </w:r>
      <w:r w:rsidRPr="009B42F8">
        <w:rPr>
          <w:rFonts w:ascii="Georgia" w:hAnsi="Georgia"/>
          <w:i/>
          <w:iCs/>
          <w:sz w:val="24"/>
          <w:szCs w:val="24"/>
        </w:rPr>
        <w:t>Journal of Econometrics</w:t>
      </w:r>
      <w:r w:rsidRPr="009B42F8">
        <w:rPr>
          <w:rFonts w:ascii="Georgia" w:hAnsi="Georgia"/>
          <w:sz w:val="24"/>
          <w:szCs w:val="24"/>
        </w:rPr>
        <w:t xml:space="preserve">, </w:t>
      </w:r>
      <w:r w:rsidRPr="009B42F8">
        <w:rPr>
          <w:rFonts w:ascii="Georgia" w:hAnsi="Georgia"/>
          <w:i/>
          <w:iCs/>
          <w:sz w:val="24"/>
          <w:szCs w:val="24"/>
        </w:rPr>
        <w:t>165</w:t>
      </w:r>
      <w:r w:rsidRPr="009B42F8">
        <w:rPr>
          <w:rFonts w:ascii="Georgia" w:hAnsi="Georgia"/>
          <w:sz w:val="24"/>
          <w:szCs w:val="24"/>
        </w:rPr>
        <w:t xml:space="preserve">(2), 221–232. </w:t>
      </w:r>
      <w:hyperlink r:id="rId30" w:history="1">
        <w:r w:rsidR="00663210" w:rsidRPr="00EC0698">
          <w:rPr>
            <w:rStyle w:val="Hyperlink"/>
            <w:rFonts w:ascii="Georgia" w:hAnsi="Georgia"/>
            <w:sz w:val="24"/>
          </w:rPr>
          <w:t>https://doi.org/</w:t>
        </w:r>
        <w:r w:rsidR="00663210" w:rsidRPr="00EC0698">
          <w:rPr>
            <w:rStyle w:val="Hyperlink"/>
            <w:rFonts w:ascii="Georgia" w:hAnsi="Georgia"/>
            <w:sz w:val="24"/>
            <w:szCs w:val="24"/>
          </w:rPr>
          <w:t>10.1016/j.jeconom.2011.08.003</w:t>
        </w:r>
      </w:hyperlink>
      <w:r w:rsidR="00663210">
        <w:rPr>
          <w:rFonts w:ascii="Georgia" w:hAnsi="Georgia"/>
          <w:sz w:val="24"/>
          <w:szCs w:val="24"/>
        </w:rPr>
        <w:t xml:space="preserve"> </w:t>
      </w:r>
    </w:p>
    <w:p w14:paraId="06383586" w14:textId="6995BC93" w:rsidR="00E21859" w:rsidRDefault="00E21859" w:rsidP="00C7223B">
      <w:pPr>
        <w:pStyle w:val="R-Pubs-Pres"/>
        <w:keepLines w:val="0"/>
        <w:spacing w:after="120"/>
        <w:ind w:left="547" w:hanging="547"/>
        <w:rPr>
          <w:rFonts w:ascii="Georgia" w:hAnsi="Georgia"/>
          <w:iCs/>
          <w:szCs w:val="22"/>
        </w:rPr>
      </w:pPr>
      <w:r w:rsidRPr="009B42F8">
        <w:rPr>
          <w:rFonts w:ascii="Georgia" w:hAnsi="Georgia"/>
          <w:sz w:val="24"/>
          <w:szCs w:val="24"/>
        </w:rPr>
        <w:lastRenderedPageBreak/>
        <w:t xml:space="preserve">Van Hasselt, M. (2010). Many-instruments asymptotic approximations under nonnormal error distributions. </w:t>
      </w:r>
      <w:r w:rsidRPr="009B42F8">
        <w:rPr>
          <w:rFonts w:ascii="Georgia" w:hAnsi="Georgia"/>
          <w:i/>
          <w:sz w:val="24"/>
          <w:szCs w:val="24"/>
        </w:rPr>
        <w:t>Econometric Theory, 26</w:t>
      </w:r>
      <w:r w:rsidRPr="009B42F8">
        <w:rPr>
          <w:rFonts w:ascii="Georgia" w:hAnsi="Georgia"/>
          <w:iCs/>
          <w:sz w:val="24"/>
          <w:szCs w:val="24"/>
        </w:rPr>
        <w:t>(2), 633</w:t>
      </w:r>
      <w:r w:rsidRPr="009B42F8">
        <w:rPr>
          <w:rFonts w:ascii="Georgia" w:hAnsi="Georgia"/>
          <w:sz w:val="24"/>
          <w:szCs w:val="24"/>
        </w:rPr>
        <w:t>–</w:t>
      </w:r>
      <w:r w:rsidRPr="009B42F8">
        <w:rPr>
          <w:rFonts w:ascii="Georgia" w:hAnsi="Georgia"/>
          <w:iCs/>
          <w:sz w:val="24"/>
          <w:szCs w:val="24"/>
        </w:rPr>
        <w:t>645.</w:t>
      </w:r>
      <w:r w:rsidR="005F3557" w:rsidRPr="009B42F8">
        <w:rPr>
          <w:rFonts w:ascii="Georgia" w:hAnsi="Georgia"/>
          <w:iCs/>
          <w:sz w:val="24"/>
          <w:szCs w:val="24"/>
        </w:rPr>
        <w:t xml:space="preserve"> </w:t>
      </w:r>
      <w:hyperlink r:id="rId31" w:history="1">
        <w:r w:rsidR="00275B38" w:rsidRPr="00EC0698">
          <w:rPr>
            <w:rStyle w:val="Hyperlink"/>
            <w:rFonts w:ascii="Georgia" w:hAnsi="Georgia"/>
            <w:sz w:val="24"/>
          </w:rPr>
          <w:t>https://doi.org/</w:t>
        </w:r>
        <w:r w:rsidR="00275B38" w:rsidRPr="00EC0698">
          <w:rPr>
            <w:rStyle w:val="Hyperlink"/>
            <w:rFonts w:ascii="Georgia" w:hAnsi="Georgia"/>
            <w:sz w:val="24"/>
            <w:szCs w:val="24"/>
          </w:rPr>
          <w:t>10.1017/</w:t>
        </w:r>
        <w:r w:rsidR="00275B38" w:rsidRPr="00EC0698">
          <w:rPr>
            <w:rStyle w:val="Hyperlink"/>
            <w:rFonts w:ascii="Georgia" w:hAnsi="Georgia"/>
            <w:iCs/>
            <w:sz w:val="24"/>
            <w:szCs w:val="24"/>
          </w:rPr>
          <w:t>S0266466609100117</w:t>
        </w:r>
      </w:hyperlink>
      <w:r w:rsidR="00275B38">
        <w:rPr>
          <w:rFonts w:ascii="Georgia" w:hAnsi="Georgia"/>
          <w:iCs/>
          <w:szCs w:val="22"/>
        </w:rPr>
        <w:t xml:space="preserve"> </w:t>
      </w:r>
    </w:p>
    <w:p w14:paraId="094DD0D0" w14:textId="095072CA" w:rsidR="00AC2E31" w:rsidRDefault="00AC2E31" w:rsidP="00C7223B">
      <w:pPr>
        <w:pStyle w:val="R-Pubs-Pres"/>
        <w:keepLines w:val="0"/>
        <w:spacing w:after="120"/>
        <w:ind w:left="547" w:hanging="547"/>
        <w:rPr>
          <w:rFonts w:ascii="Georgia" w:hAnsi="Georgia"/>
          <w:iCs/>
          <w:szCs w:val="22"/>
        </w:rPr>
      </w:pPr>
    </w:p>
    <w:p w14:paraId="1C2CCC43" w14:textId="77777777" w:rsidR="00AC2E31" w:rsidRPr="009B42F8" w:rsidRDefault="00AC2E31" w:rsidP="00AC2E31">
      <w:pPr>
        <w:pStyle w:val="R-Pubs-Pres"/>
        <w:keepLines w:val="0"/>
        <w:spacing w:after="120"/>
        <w:ind w:left="547" w:hanging="547"/>
        <w:rPr>
          <w:rFonts w:ascii="Georgia" w:hAnsi="Georgia"/>
          <w:b/>
          <w:i/>
          <w:iCs/>
          <w:sz w:val="24"/>
          <w:szCs w:val="24"/>
        </w:rPr>
      </w:pPr>
      <w:r>
        <w:rPr>
          <w:rFonts w:ascii="Georgia" w:hAnsi="Georgia"/>
          <w:b/>
          <w:i/>
          <w:iCs/>
          <w:sz w:val="24"/>
          <w:szCs w:val="24"/>
        </w:rPr>
        <w:t>Book c</w:t>
      </w:r>
      <w:r w:rsidRPr="009B42F8">
        <w:rPr>
          <w:rFonts w:ascii="Georgia" w:hAnsi="Georgia"/>
          <w:b/>
          <w:i/>
          <w:iCs/>
          <w:sz w:val="24"/>
          <w:szCs w:val="24"/>
        </w:rPr>
        <w:t>hapters</w:t>
      </w:r>
    </w:p>
    <w:p w14:paraId="7DA4E101" w14:textId="6793E92B" w:rsidR="00AC2E31" w:rsidRPr="009B42F8" w:rsidRDefault="00AC2E31" w:rsidP="00AC2E31">
      <w:pPr>
        <w:pStyle w:val="R-Pubs-Pres"/>
        <w:keepLines w:val="0"/>
        <w:spacing w:after="120"/>
        <w:ind w:left="540" w:hanging="540"/>
        <w:rPr>
          <w:rFonts w:ascii="Georgia" w:hAnsi="Georgia"/>
          <w:iCs/>
          <w:sz w:val="24"/>
          <w:szCs w:val="24"/>
        </w:rPr>
      </w:pPr>
      <w:r w:rsidRPr="009B42F8">
        <w:rPr>
          <w:rFonts w:ascii="Georgia" w:hAnsi="Georgia"/>
          <w:iCs/>
          <w:sz w:val="24"/>
          <w:szCs w:val="24"/>
        </w:rPr>
        <w:t>Nolan, T., Cromwell, J., Van Hasselt, M., &amp; Freeman, N.</w:t>
      </w:r>
      <w:r w:rsidR="00143BEE">
        <w:rPr>
          <w:rFonts w:ascii="Georgia" w:hAnsi="Georgia"/>
          <w:iCs/>
          <w:sz w:val="24"/>
          <w:szCs w:val="24"/>
        </w:rPr>
        <w:t xml:space="preserve"> (2020).</w:t>
      </w:r>
      <w:r w:rsidRPr="009B42F8">
        <w:rPr>
          <w:rFonts w:ascii="Georgia" w:hAnsi="Georgia"/>
          <w:iCs/>
          <w:sz w:val="24"/>
          <w:szCs w:val="24"/>
        </w:rPr>
        <w:t xml:space="preserve"> </w:t>
      </w:r>
      <w:r>
        <w:rPr>
          <w:rFonts w:ascii="Georgia" w:hAnsi="Georgia"/>
          <w:iCs/>
          <w:sz w:val="24"/>
          <w:szCs w:val="24"/>
        </w:rPr>
        <w:t>“</w:t>
      </w:r>
      <w:r w:rsidRPr="009B42F8">
        <w:rPr>
          <w:rFonts w:ascii="Georgia" w:hAnsi="Georgia"/>
          <w:iCs/>
          <w:sz w:val="24"/>
          <w:szCs w:val="24"/>
        </w:rPr>
        <w:t>Alternative Ways of Analyzing Data</w:t>
      </w:r>
      <w:r>
        <w:rPr>
          <w:rFonts w:ascii="Georgia" w:hAnsi="Georgia"/>
          <w:iCs/>
          <w:sz w:val="24"/>
          <w:szCs w:val="24"/>
        </w:rPr>
        <w:t xml:space="preserve"> in Rapid Cycle Evaluation</w:t>
      </w:r>
      <w:r w:rsidRPr="009B42F8">
        <w:rPr>
          <w:rFonts w:ascii="Georgia" w:hAnsi="Georgia"/>
          <w:iCs/>
          <w:sz w:val="24"/>
          <w:szCs w:val="24"/>
        </w:rPr>
        <w:t>.</w:t>
      </w:r>
      <w:r>
        <w:rPr>
          <w:rFonts w:ascii="Georgia" w:hAnsi="Georgia"/>
          <w:iCs/>
          <w:sz w:val="24"/>
          <w:szCs w:val="24"/>
        </w:rPr>
        <w:t>”</w:t>
      </w:r>
      <w:r w:rsidRPr="009B42F8">
        <w:rPr>
          <w:rFonts w:ascii="Georgia" w:hAnsi="Georgia"/>
          <w:iCs/>
          <w:sz w:val="24"/>
          <w:szCs w:val="24"/>
        </w:rPr>
        <w:t xml:space="preserve"> Chapter 1</w:t>
      </w:r>
      <w:r>
        <w:rPr>
          <w:rFonts w:ascii="Georgia" w:hAnsi="Georgia"/>
          <w:iCs/>
          <w:sz w:val="24"/>
          <w:szCs w:val="24"/>
        </w:rPr>
        <w:t>2</w:t>
      </w:r>
      <w:r w:rsidRPr="009B42F8">
        <w:rPr>
          <w:rFonts w:ascii="Georgia" w:hAnsi="Georgia"/>
          <w:iCs/>
          <w:sz w:val="24"/>
          <w:szCs w:val="24"/>
        </w:rPr>
        <w:t xml:space="preserve"> in </w:t>
      </w:r>
      <w:r>
        <w:rPr>
          <w:rFonts w:ascii="Georgia" w:hAnsi="Georgia"/>
          <w:i/>
          <w:iCs/>
          <w:sz w:val="24"/>
          <w:szCs w:val="24"/>
        </w:rPr>
        <w:t>Evaluation for Health Policy and Health Care: A Contemporary Data-Driven Approach</w:t>
      </w:r>
      <w:r w:rsidRPr="009B42F8">
        <w:rPr>
          <w:rFonts w:ascii="Georgia" w:hAnsi="Georgia"/>
          <w:iCs/>
          <w:sz w:val="24"/>
          <w:szCs w:val="24"/>
        </w:rPr>
        <w:t xml:space="preserve">, </w:t>
      </w:r>
      <w:proofErr w:type="spellStart"/>
      <w:r w:rsidRPr="009B42F8">
        <w:rPr>
          <w:rFonts w:ascii="Georgia" w:hAnsi="Georgia"/>
          <w:iCs/>
          <w:sz w:val="24"/>
          <w:szCs w:val="24"/>
        </w:rPr>
        <w:t>Anupa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 </w:t>
      </w:r>
      <w:proofErr w:type="gramStart"/>
      <w:r w:rsidRPr="009B42F8">
        <w:rPr>
          <w:rFonts w:ascii="Georgia" w:hAnsi="Georgia"/>
          <w:iCs/>
          <w:sz w:val="24"/>
          <w:szCs w:val="24"/>
        </w:rPr>
        <w:t>Bir</w:t>
      </w:r>
      <w:proofErr w:type="gramEnd"/>
      <w:r w:rsidRPr="009B42F8">
        <w:rPr>
          <w:rFonts w:ascii="Georgia" w:hAnsi="Georgia"/>
          <w:iCs/>
          <w:sz w:val="24"/>
          <w:szCs w:val="24"/>
        </w:rPr>
        <w:t xml:space="preserve"> and Steven </w:t>
      </w:r>
      <w:proofErr w:type="spellStart"/>
      <w:r w:rsidRPr="009B42F8">
        <w:rPr>
          <w:rFonts w:ascii="Georgia" w:hAnsi="Georgia"/>
          <w:iCs/>
          <w:sz w:val="24"/>
          <w:szCs w:val="24"/>
        </w:rPr>
        <w:t>Sheingold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 (eds.). </w:t>
      </w:r>
      <w:r w:rsidR="00143BEE">
        <w:rPr>
          <w:rFonts w:ascii="Georgia" w:hAnsi="Georgia"/>
          <w:iCs/>
          <w:sz w:val="24"/>
          <w:szCs w:val="24"/>
        </w:rPr>
        <w:t xml:space="preserve">Los Angeles, CA: </w:t>
      </w:r>
      <w:r w:rsidRPr="009B42F8">
        <w:rPr>
          <w:rFonts w:ascii="Georgia" w:hAnsi="Georgia"/>
          <w:iCs/>
          <w:sz w:val="24"/>
          <w:szCs w:val="24"/>
        </w:rPr>
        <w:t>Sage Publishing.</w:t>
      </w:r>
    </w:p>
    <w:p w14:paraId="3958EC2F" w14:textId="4B2857E8" w:rsidR="00AC2E31" w:rsidRPr="009B42F8" w:rsidRDefault="00AC2E31" w:rsidP="00AC2E31">
      <w:pPr>
        <w:pStyle w:val="R-Pubs-Pres"/>
        <w:keepLines w:val="0"/>
        <w:spacing w:after="120"/>
        <w:ind w:left="540" w:hanging="540"/>
        <w:rPr>
          <w:rFonts w:ascii="Georgia" w:hAnsi="Georgia"/>
          <w:iCs/>
          <w:sz w:val="24"/>
          <w:szCs w:val="24"/>
        </w:rPr>
      </w:pPr>
      <w:r w:rsidRPr="009B42F8">
        <w:rPr>
          <w:rFonts w:ascii="Georgia" w:hAnsi="Georgia"/>
          <w:iCs/>
          <w:sz w:val="24"/>
          <w:szCs w:val="24"/>
        </w:rPr>
        <w:t xml:space="preserve">Bir, A., Smith, K., </w:t>
      </w:r>
      <w:proofErr w:type="spellStart"/>
      <w:r w:rsidRPr="009B42F8">
        <w:rPr>
          <w:rFonts w:ascii="Georgia" w:hAnsi="Georgia"/>
          <w:iCs/>
          <w:sz w:val="24"/>
          <w:szCs w:val="24"/>
        </w:rPr>
        <w:t>Derzon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, J., Van Hasselt, M., &amp; Freeman, N. </w:t>
      </w:r>
      <w:r w:rsidR="00143BEE">
        <w:rPr>
          <w:rFonts w:ascii="Georgia" w:hAnsi="Georgia"/>
          <w:iCs/>
          <w:sz w:val="24"/>
          <w:szCs w:val="24"/>
        </w:rPr>
        <w:t xml:space="preserve">(2020). </w:t>
      </w:r>
      <w:r>
        <w:rPr>
          <w:rFonts w:ascii="Georgia" w:hAnsi="Georgia"/>
          <w:iCs/>
          <w:sz w:val="24"/>
          <w:szCs w:val="24"/>
        </w:rPr>
        <w:t>“</w:t>
      </w:r>
      <w:r w:rsidRPr="009B42F8">
        <w:rPr>
          <w:rFonts w:ascii="Georgia" w:hAnsi="Georgia"/>
          <w:iCs/>
          <w:sz w:val="24"/>
          <w:szCs w:val="24"/>
        </w:rPr>
        <w:t>Synthesizing Evaluation Findings.</w:t>
      </w:r>
      <w:r>
        <w:rPr>
          <w:rFonts w:ascii="Georgia" w:hAnsi="Georgia"/>
          <w:iCs/>
          <w:sz w:val="24"/>
          <w:szCs w:val="24"/>
        </w:rPr>
        <w:t>”</w:t>
      </w:r>
      <w:r w:rsidRPr="009B42F8">
        <w:rPr>
          <w:rFonts w:ascii="Georgia" w:hAnsi="Georgia"/>
          <w:iCs/>
          <w:sz w:val="24"/>
          <w:szCs w:val="24"/>
        </w:rPr>
        <w:t xml:space="preserve"> Chapter 1</w:t>
      </w:r>
      <w:r>
        <w:rPr>
          <w:rFonts w:ascii="Georgia" w:hAnsi="Georgia"/>
          <w:iCs/>
          <w:sz w:val="24"/>
          <w:szCs w:val="24"/>
        </w:rPr>
        <w:t>3</w:t>
      </w:r>
      <w:r w:rsidRPr="009B42F8">
        <w:rPr>
          <w:rFonts w:ascii="Georgia" w:hAnsi="Georgia"/>
          <w:iCs/>
          <w:sz w:val="24"/>
          <w:szCs w:val="24"/>
        </w:rPr>
        <w:t xml:space="preserve"> in </w:t>
      </w:r>
      <w:r>
        <w:rPr>
          <w:rFonts w:ascii="Georgia" w:hAnsi="Georgia"/>
          <w:i/>
          <w:iCs/>
          <w:sz w:val="24"/>
          <w:szCs w:val="24"/>
        </w:rPr>
        <w:t>Evaluation for Health Policy and Health Care: A Contemporary Data-Driven Approach</w:t>
      </w:r>
      <w:r w:rsidRPr="009B42F8">
        <w:rPr>
          <w:rFonts w:ascii="Georgia" w:hAnsi="Georgia"/>
          <w:iCs/>
          <w:sz w:val="24"/>
          <w:szCs w:val="24"/>
        </w:rPr>
        <w:t xml:space="preserve">, </w:t>
      </w:r>
      <w:proofErr w:type="spellStart"/>
      <w:r w:rsidRPr="009B42F8">
        <w:rPr>
          <w:rFonts w:ascii="Georgia" w:hAnsi="Georgia"/>
          <w:iCs/>
          <w:sz w:val="24"/>
          <w:szCs w:val="24"/>
        </w:rPr>
        <w:t>Anupa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 </w:t>
      </w:r>
      <w:proofErr w:type="gramStart"/>
      <w:r w:rsidRPr="009B42F8">
        <w:rPr>
          <w:rFonts w:ascii="Georgia" w:hAnsi="Georgia"/>
          <w:iCs/>
          <w:sz w:val="24"/>
          <w:szCs w:val="24"/>
        </w:rPr>
        <w:t>Bir</w:t>
      </w:r>
      <w:proofErr w:type="gramEnd"/>
      <w:r w:rsidRPr="009B42F8">
        <w:rPr>
          <w:rFonts w:ascii="Georgia" w:hAnsi="Georgia"/>
          <w:iCs/>
          <w:sz w:val="24"/>
          <w:szCs w:val="24"/>
        </w:rPr>
        <w:t xml:space="preserve"> and Steven </w:t>
      </w:r>
      <w:proofErr w:type="spellStart"/>
      <w:r w:rsidRPr="009B42F8">
        <w:rPr>
          <w:rFonts w:ascii="Georgia" w:hAnsi="Georgia"/>
          <w:iCs/>
          <w:sz w:val="24"/>
          <w:szCs w:val="24"/>
        </w:rPr>
        <w:t>Sheingold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 (eds.). </w:t>
      </w:r>
      <w:r w:rsidR="00143BEE">
        <w:rPr>
          <w:rFonts w:ascii="Georgia" w:hAnsi="Georgia"/>
          <w:iCs/>
          <w:sz w:val="24"/>
          <w:szCs w:val="24"/>
        </w:rPr>
        <w:t xml:space="preserve">Los Angeles, CA: </w:t>
      </w:r>
      <w:r w:rsidR="00143BEE" w:rsidRPr="009B42F8">
        <w:rPr>
          <w:rFonts w:ascii="Georgia" w:hAnsi="Georgia"/>
          <w:iCs/>
          <w:sz w:val="24"/>
          <w:szCs w:val="24"/>
        </w:rPr>
        <w:t>Sage Publishing</w:t>
      </w:r>
      <w:r w:rsidRPr="009B42F8">
        <w:rPr>
          <w:rFonts w:ascii="Georgia" w:hAnsi="Georgia"/>
          <w:iCs/>
          <w:sz w:val="24"/>
          <w:szCs w:val="24"/>
        </w:rPr>
        <w:t xml:space="preserve">. </w:t>
      </w:r>
    </w:p>
    <w:p w14:paraId="236994A1" w14:textId="77777777" w:rsidR="00AC2E31" w:rsidRPr="009B42F8" w:rsidRDefault="00AC2E31" w:rsidP="00AC2E31">
      <w:pPr>
        <w:pStyle w:val="R-Pubs-Pres"/>
        <w:keepLines w:val="0"/>
        <w:spacing w:after="120"/>
        <w:ind w:left="540" w:hanging="540"/>
        <w:rPr>
          <w:rFonts w:ascii="Georgia" w:hAnsi="Georgia"/>
          <w:iCs/>
          <w:sz w:val="24"/>
          <w:szCs w:val="24"/>
        </w:rPr>
      </w:pPr>
      <w:r w:rsidRPr="009B42F8">
        <w:rPr>
          <w:rFonts w:ascii="Georgia" w:hAnsi="Georgia"/>
          <w:iCs/>
          <w:sz w:val="24"/>
          <w:szCs w:val="24"/>
        </w:rPr>
        <w:t xml:space="preserve">Van Hasselt, M. (2014). Bayesian Analysis of Sample Selection Models. Chapter 4 in </w:t>
      </w:r>
      <w:r w:rsidRPr="009B42F8">
        <w:rPr>
          <w:rFonts w:ascii="Georgia" w:hAnsi="Georgia"/>
          <w:i/>
          <w:iCs/>
          <w:sz w:val="24"/>
          <w:szCs w:val="24"/>
        </w:rPr>
        <w:t>Bayesian Inference in the Social Sciences</w:t>
      </w:r>
      <w:r w:rsidRPr="009B42F8">
        <w:rPr>
          <w:rFonts w:ascii="Georgia" w:hAnsi="Georgia"/>
          <w:iCs/>
          <w:sz w:val="24"/>
          <w:szCs w:val="24"/>
        </w:rPr>
        <w:t xml:space="preserve">, Ivan </w:t>
      </w:r>
      <w:proofErr w:type="spellStart"/>
      <w:r w:rsidRPr="009B42F8">
        <w:rPr>
          <w:rFonts w:ascii="Georgia" w:hAnsi="Georgia"/>
          <w:iCs/>
          <w:sz w:val="24"/>
          <w:szCs w:val="24"/>
        </w:rPr>
        <w:t>Jeliazkov</w:t>
      </w:r>
      <w:proofErr w:type="spellEnd"/>
      <w:r w:rsidRPr="009B42F8">
        <w:rPr>
          <w:rFonts w:ascii="Georgia" w:hAnsi="Georgia"/>
          <w:iCs/>
          <w:sz w:val="24"/>
          <w:szCs w:val="24"/>
        </w:rPr>
        <w:t xml:space="preserve"> &amp; Xin-She Yang (eds.). Hoboken, NJ: John Wiley &amp; Sons, Inc.</w:t>
      </w:r>
    </w:p>
    <w:p w14:paraId="1C3845C6" w14:textId="77777777" w:rsidR="00387857" w:rsidRDefault="00387857" w:rsidP="005C6FD3">
      <w:pPr>
        <w:spacing w:after="120" w:line="240" w:lineRule="auto"/>
        <w:ind w:left="547" w:hanging="547"/>
        <w:rPr>
          <w:rFonts w:ascii="Georgia" w:hAnsi="Georgia" w:cstheme="majorBidi"/>
          <w:b/>
          <w:i/>
          <w:sz w:val="24"/>
          <w:szCs w:val="24"/>
        </w:rPr>
      </w:pPr>
    </w:p>
    <w:p w14:paraId="4097AD93" w14:textId="1C4B9FA5" w:rsidR="00C7223B" w:rsidRDefault="00CB24EF" w:rsidP="005C6FD3">
      <w:pPr>
        <w:spacing w:after="120" w:line="240" w:lineRule="auto"/>
        <w:ind w:left="547" w:hanging="547"/>
        <w:rPr>
          <w:rFonts w:ascii="Georgia" w:hAnsi="Georgia" w:cstheme="majorBidi"/>
          <w:b/>
          <w:i/>
          <w:sz w:val="24"/>
          <w:szCs w:val="24"/>
        </w:rPr>
      </w:pPr>
      <w:r>
        <w:rPr>
          <w:rFonts w:ascii="Georgia" w:hAnsi="Georgia" w:cstheme="majorBidi"/>
          <w:b/>
          <w:i/>
          <w:sz w:val="24"/>
          <w:szCs w:val="24"/>
        </w:rPr>
        <w:t>Papers under r</w:t>
      </w:r>
      <w:r w:rsidR="00C7223B">
        <w:rPr>
          <w:rFonts w:ascii="Georgia" w:hAnsi="Georgia" w:cstheme="majorBidi"/>
          <w:b/>
          <w:i/>
          <w:sz w:val="24"/>
          <w:szCs w:val="24"/>
        </w:rPr>
        <w:t>eview</w:t>
      </w:r>
      <w:r>
        <w:rPr>
          <w:rFonts w:ascii="Georgia" w:hAnsi="Georgia" w:cstheme="majorBidi"/>
          <w:b/>
          <w:i/>
          <w:sz w:val="24"/>
          <w:szCs w:val="24"/>
        </w:rPr>
        <w:t xml:space="preserve"> or s</w:t>
      </w:r>
      <w:r w:rsidR="00E60130">
        <w:rPr>
          <w:rFonts w:ascii="Georgia" w:hAnsi="Georgia" w:cstheme="majorBidi"/>
          <w:b/>
          <w:i/>
          <w:sz w:val="24"/>
          <w:szCs w:val="24"/>
        </w:rPr>
        <w:t>ubmitted</w:t>
      </w:r>
    </w:p>
    <w:p w14:paraId="02451CF2" w14:textId="65F3C222" w:rsidR="007F112A" w:rsidRDefault="007F112A" w:rsidP="007F112A">
      <w:pPr>
        <w:spacing w:after="120" w:line="240" w:lineRule="auto"/>
        <w:ind w:left="547" w:hanging="547"/>
        <w:rPr>
          <w:rFonts w:ascii="Georgia" w:hAnsi="Georgia"/>
          <w:sz w:val="24"/>
        </w:rPr>
      </w:pPr>
      <w:r w:rsidRPr="009B42F8">
        <w:rPr>
          <w:rFonts w:ascii="Georgia" w:hAnsi="Georgia"/>
          <w:sz w:val="24"/>
        </w:rPr>
        <w:t xml:space="preserve">Norris, J. &amp; Van Hasselt, M. Troubled in School: Does </w:t>
      </w:r>
      <w:r>
        <w:rPr>
          <w:rFonts w:ascii="Georgia" w:hAnsi="Georgia"/>
          <w:sz w:val="24"/>
        </w:rPr>
        <w:t>Maternal Involvement</w:t>
      </w:r>
      <w:r w:rsidRPr="009B42F8">
        <w:rPr>
          <w:rFonts w:ascii="Georgia" w:hAnsi="Georgia"/>
          <w:sz w:val="24"/>
        </w:rPr>
        <w:t xml:space="preserve"> Matter for Adolescents?</w:t>
      </w:r>
      <w:r>
        <w:rPr>
          <w:rFonts w:ascii="Georgia" w:hAnsi="Georgia"/>
          <w:sz w:val="24"/>
        </w:rPr>
        <w:t xml:space="preserve"> (</w:t>
      </w:r>
      <w:r w:rsidR="00F74AC2">
        <w:rPr>
          <w:rFonts w:ascii="Georgia" w:hAnsi="Georgia"/>
          <w:sz w:val="24"/>
        </w:rPr>
        <w:t>Revisions requested</w:t>
      </w:r>
      <w:r>
        <w:rPr>
          <w:rFonts w:ascii="Georgia" w:hAnsi="Georgia"/>
          <w:sz w:val="24"/>
        </w:rPr>
        <w:t>)</w:t>
      </w:r>
    </w:p>
    <w:p w14:paraId="44FAF088" w14:textId="128FF8A6" w:rsidR="00116B77" w:rsidRDefault="00116B77" w:rsidP="00116B77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Ünsal, N., Bray, J., Weaver, G., Bibeau, D., &amp; Van Hasselt, M. Why do firms adopt workplace wellness programs? (Submitted)</w:t>
      </w:r>
    </w:p>
    <w:p w14:paraId="3842A2DD" w14:textId="7A67FF51" w:rsidR="005B0F7E" w:rsidRDefault="005B0F7E" w:rsidP="00116B77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Parish, W., Aldridge, A., &amp; Van Hasselt, M. A Bayesian method for addressing multinomial misclassification with applications for alcohol epidemiological modeling. (Under review)</w:t>
      </w:r>
    </w:p>
    <w:p w14:paraId="3F6AA803" w14:textId="77777777" w:rsidR="0012277F" w:rsidRDefault="0012277F" w:rsidP="00160BEF">
      <w:pPr>
        <w:spacing w:after="120" w:line="240" w:lineRule="auto"/>
        <w:ind w:left="547" w:hanging="547"/>
        <w:rPr>
          <w:rFonts w:ascii="Georgia" w:hAnsi="Georgia" w:cstheme="majorBidi"/>
          <w:b/>
          <w:i/>
          <w:sz w:val="24"/>
          <w:szCs w:val="24"/>
        </w:rPr>
      </w:pPr>
    </w:p>
    <w:p w14:paraId="3D132027" w14:textId="2EFD1DBD" w:rsidR="00160BEF" w:rsidRPr="009B42F8" w:rsidRDefault="00CB24EF" w:rsidP="00160BEF">
      <w:pPr>
        <w:spacing w:after="120" w:line="240" w:lineRule="auto"/>
        <w:ind w:left="547" w:hanging="547"/>
        <w:rPr>
          <w:rFonts w:ascii="Georgia" w:hAnsi="Georgia" w:cstheme="majorBidi"/>
          <w:b/>
          <w:i/>
          <w:sz w:val="24"/>
          <w:szCs w:val="24"/>
        </w:rPr>
      </w:pPr>
      <w:r>
        <w:rPr>
          <w:rFonts w:ascii="Georgia" w:hAnsi="Georgia" w:cstheme="majorBidi"/>
          <w:b/>
          <w:i/>
          <w:sz w:val="24"/>
          <w:szCs w:val="24"/>
        </w:rPr>
        <w:t>Working p</w:t>
      </w:r>
      <w:r w:rsidR="00F407F5">
        <w:rPr>
          <w:rFonts w:ascii="Georgia" w:hAnsi="Georgia" w:cstheme="majorBidi"/>
          <w:b/>
          <w:i/>
          <w:sz w:val="24"/>
          <w:szCs w:val="24"/>
        </w:rPr>
        <w:t>apers</w:t>
      </w:r>
    </w:p>
    <w:p w14:paraId="0AB553EA" w14:textId="2CA29297" w:rsidR="00F74AC2" w:rsidRDefault="00F74AC2" w:rsidP="00F90F84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Gregory, C. &amp; Van Hasselt, M. Understanding the Impact of SNAP on Diet Quality: A Bayesian Model with Endogeneity and Misclassification. </w:t>
      </w:r>
    </w:p>
    <w:p w14:paraId="26B4AD42" w14:textId="5B2DE4F4" w:rsidR="00F90F84" w:rsidRDefault="00160BEF" w:rsidP="00F90F84">
      <w:pPr>
        <w:spacing w:after="120" w:line="240" w:lineRule="auto"/>
        <w:ind w:left="547" w:hanging="547"/>
        <w:rPr>
          <w:rFonts w:ascii="Georgia" w:hAnsi="Georgia"/>
          <w:sz w:val="24"/>
        </w:rPr>
      </w:pPr>
      <w:r w:rsidRPr="009B42F8">
        <w:rPr>
          <w:rFonts w:ascii="Georgia" w:hAnsi="Georgia"/>
          <w:sz w:val="24"/>
        </w:rPr>
        <w:t>V</w:t>
      </w:r>
      <w:r w:rsidR="003511DB" w:rsidRPr="009B42F8">
        <w:rPr>
          <w:rFonts w:ascii="Georgia" w:hAnsi="Georgia"/>
          <w:sz w:val="24"/>
        </w:rPr>
        <w:t>an Hasselt, M., Bray, J., &amp; Aldridge, A. Bayesian Estimation of the Complier Average Causal Effect.</w:t>
      </w:r>
    </w:p>
    <w:p w14:paraId="019CD9D4" w14:textId="795D4B9D" w:rsidR="009D70D7" w:rsidRDefault="009D70D7" w:rsidP="00F90F84">
      <w:pPr>
        <w:spacing w:after="120" w:line="240" w:lineRule="auto"/>
        <w:ind w:left="547" w:hanging="547"/>
        <w:rPr>
          <w:rFonts w:ascii="Georgia" w:hAnsi="Georgia"/>
          <w:sz w:val="24"/>
        </w:rPr>
      </w:pPr>
    </w:p>
    <w:p w14:paraId="0B2ACFAF" w14:textId="126DFDF4" w:rsidR="009D70D7" w:rsidRDefault="009D70D7" w:rsidP="00F90F84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b/>
          <w:i/>
          <w:sz w:val="24"/>
        </w:rPr>
        <w:t>Work in progress</w:t>
      </w:r>
    </w:p>
    <w:p w14:paraId="22695344" w14:textId="73D74693" w:rsidR="00B5720A" w:rsidRDefault="009D70D7" w:rsidP="00B5720A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Direct and Indirect Effects in the Recursive Bivariate Probit Mode</w:t>
      </w:r>
      <w:r w:rsidR="00B5720A">
        <w:rPr>
          <w:rFonts w:ascii="Georgia" w:hAnsi="Georgia"/>
          <w:sz w:val="24"/>
        </w:rPr>
        <w:t>l.</w:t>
      </w:r>
    </w:p>
    <w:p w14:paraId="24BB796E" w14:textId="165C8732" w:rsidR="00B5720A" w:rsidRDefault="00B5720A" w:rsidP="00B5720A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Understanding the Distributional Effects of SNAP on Diet Quality (with Christian Gregory).</w:t>
      </w:r>
    </w:p>
    <w:p w14:paraId="76BB56C9" w14:textId="5286F885" w:rsidR="003F3F0A" w:rsidRPr="009D70D7" w:rsidRDefault="003F3F0A" w:rsidP="00B5720A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Racial and ethnic disparities in COVID-19 infections, </w:t>
      </w:r>
      <w:proofErr w:type="gramStart"/>
      <w:r>
        <w:rPr>
          <w:rFonts w:ascii="Georgia" w:hAnsi="Georgia"/>
          <w:sz w:val="24"/>
        </w:rPr>
        <w:t>cases</w:t>
      </w:r>
      <w:proofErr w:type="gramEnd"/>
      <w:r>
        <w:rPr>
          <w:rFonts w:ascii="Georgia" w:hAnsi="Georgia"/>
          <w:sz w:val="24"/>
        </w:rPr>
        <w:t xml:space="preserve"> and fatalities: Confronting data issues in a multiple measurement framework (with Joe Benitez, Chris Bollinger, Charles </w:t>
      </w:r>
      <w:proofErr w:type="spellStart"/>
      <w:r>
        <w:rPr>
          <w:rFonts w:ascii="Georgia" w:hAnsi="Georgia"/>
          <w:sz w:val="24"/>
        </w:rPr>
        <w:t>Courtemanche</w:t>
      </w:r>
      <w:proofErr w:type="spellEnd"/>
      <w:r>
        <w:rPr>
          <w:rFonts w:ascii="Georgia" w:hAnsi="Georgia"/>
          <w:sz w:val="24"/>
        </w:rPr>
        <w:t xml:space="preserve"> and Aaron </w:t>
      </w:r>
      <w:proofErr w:type="spellStart"/>
      <w:r>
        <w:rPr>
          <w:rFonts w:ascii="Georgia" w:hAnsi="Georgia"/>
          <w:sz w:val="24"/>
        </w:rPr>
        <w:t>Yelowitz</w:t>
      </w:r>
      <w:proofErr w:type="spellEnd"/>
      <w:r>
        <w:rPr>
          <w:rFonts w:ascii="Georgia" w:hAnsi="Georgia"/>
          <w:sz w:val="24"/>
        </w:rPr>
        <w:t>).</w:t>
      </w:r>
    </w:p>
    <w:p w14:paraId="780045FD" w14:textId="3D89E383" w:rsidR="00355625" w:rsidRDefault="00355625" w:rsidP="00F90F84">
      <w:pPr>
        <w:spacing w:after="120" w:line="240" w:lineRule="auto"/>
        <w:ind w:left="547" w:hanging="547"/>
        <w:rPr>
          <w:rFonts w:ascii="Georgia" w:hAnsi="Georgia"/>
          <w:sz w:val="24"/>
        </w:rPr>
      </w:pPr>
    </w:p>
    <w:p w14:paraId="6DE9ED7B" w14:textId="3207929A" w:rsidR="00355625" w:rsidRDefault="005604D3" w:rsidP="00F90F84">
      <w:pPr>
        <w:spacing w:after="120" w:line="240" w:lineRule="auto"/>
        <w:ind w:left="547" w:hanging="547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z w:val="24"/>
        </w:rPr>
        <w:t>Unpublished reports</w:t>
      </w:r>
    </w:p>
    <w:p w14:paraId="212FF756" w14:textId="7CCF45C0" w:rsidR="00AD58C8" w:rsidRDefault="00AD58C8" w:rsidP="00AD58C8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AD58C8">
        <w:rPr>
          <w:rFonts w:ascii="Georgia" w:hAnsi="Georgia" w:cs="Times New Roman"/>
          <w:smallCaps/>
          <w:sz w:val="24"/>
        </w:rPr>
        <w:t>“</w:t>
      </w:r>
      <w:r w:rsidRPr="00AD58C8">
        <w:rPr>
          <w:rFonts w:ascii="Georgia" w:hAnsi="Georgia" w:cs="Times New Roman"/>
          <w:sz w:val="24"/>
        </w:rPr>
        <w:t>Support and Services at Home (SASH) Evaluation: SASH Evaluation Findings, 2010 – 2016,” (with multiple co-authors) report to the Assistant Secretary for Planning and Evaluation (ASPE), July 2019.</w:t>
      </w:r>
    </w:p>
    <w:p w14:paraId="023180B5" w14:textId="2A925440" w:rsidR="00AD58C8" w:rsidRDefault="00AD58C8" w:rsidP="00AD58C8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AD58C8">
        <w:rPr>
          <w:rFonts w:ascii="Georgia" w:hAnsi="Georgia" w:cs="Times New Roman"/>
          <w:sz w:val="24"/>
        </w:rPr>
        <w:t xml:space="preserve">“Evaluation of the Multi-Payer Advanced Primary Care Practice (MAPCP) Demonstration: Final Report,” (with multiple co-authors) report to the Centers for Medicare &amp; Medicaid Services, June 2017.  </w:t>
      </w:r>
    </w:p>
    <w:p w14:paraId="265F4E8F" w14:textId="66ABF31F" w:rsidR="00AD58C8" w:rsidRDefault="00AD58C8" w:rsidP="00AD58C8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AD58C8">
        <w:rPr>
          <w:rFonts w:ascii="Georgia" w:hAnsi="Georgia" w:cs="Times New Roman"/>
          <w:smallCaps/>
          <w:sz w:val="24"/>
        </w:rPr>
        <w:t>“</w:t>
      </w:r>
      <w:r w:rsidRPr="00AD58C8">
        <w:rPr>
          <w:rFonts w:ascii="Georgia" w:hAnsi="Georgia" w:cs="Times New Roman"/>
          <w:sz w:val="24"/>
        </w:rPr>
        <w:t>Support and Services at Home (SASH) Evaluation: Evaluation of the First Four Years,” (with multiple co-authors) report to the Assistant Secretary for Planning and Evaluation (ASPE), March 2017.</w:t>
      </w:r>
    </w:p>
    <w:p w14:paraId="388B2E7C" w14:textId="69B0D6F2" w:rsidR="00AD58C8" w:rsidRDefault="00AD58C8" w:rsidP="00AD58C8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AD58C8">
        <w:rPr>
          <w:rFonts w:ascii="Georgia" w:hAnsi="Georgia" w:cs="Times New Roman"/>
          <w:sz w:val="24"/>
        </w:rPr>
        <w:t xml:space="preserve">“Evaluation of the Multi-Payer Advanced Primary Care Practice (MAPCP) Demonstration: Second Annual Report,” (with multiple co-authors) report to the Centers for Medicare &amp; Medicaid Services, April 2016.  </w:t>
      </w:r>
    </w:p>
    <w:p w14:paraId="1598A7C1" w14:textId="7DD4225D" w:rsidR="00AD58C8" w:rsidRDefault="00AD58C8" w:rsidP="00AD58C8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AD58C8">
        <w:rPr>
          <w:rFonts w:ascii="Georgia" w:hAnsi="Georgia" w:cs="Times New Roman"/>
          <w:smallCaps/>
          <w:sz w:val="24"/>
        </w:rPr>
        <w:t>“</w:t>
      </w:r>
      <w:r w:rsidRPr="00AD58C8">
        <w:rPr>
          <w:rFonts w:ascii="Georgia" w:hAnsi="Georgia" w:cs="Times New Roman"/>
          <w:sz w:val="24"/>
        </w:rPr>
        <w:t>Support and Services at Home (SASH) Evaluation: Second Annual Report,” (with multiple co-authors) report to the Assistant Secretary for Planning and Evaluation (ASPE), January 2016.</w:t>
      </w:r>
    </w:p>
    <w:p w14:paraId="6B638D99" w14:textId="38B410F4" w:rsidR="00AD58C8" w:rsidRDefault="00AD58C8" w:rsidP="00AD58C8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AD58C8">
        <w:rPr>
          <w:rFonts w:ascii="Georgia" w:hAnsi="Georgia" w:cs="Times New Roman"/>
          <w:sz w:val="24"/>
        </w:rPr>
        <w:t xml:space="preserve">“Evaluation of the Multi-Payer Advanced Primary Care Practice (MAPCP) Demonstration: First Annual Report,” (with multiple co-authors) report to the Centers for Medicare &amp; Medicaid Services, January 2015.  </w:t>
      </w:r>
    </w:p>
    <w:p w14:paraId="4DABF5BB" w14:textId="06ED3AF4" w:rsidR="00AD58C8" w:rsidRPr="00AD58C8" w:rsidRDefault="00AD58C8" w:rsidP="00AD58C8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AD58C8">
        <w:rPr>
          <w:rFonts w:ascii="Georgia" w:hAnsi="Georgia" w:cs="Times New Roman"/>
          <w:smallCaps/>
          <w:sz w:val="24"/>
        </w:rPr>
        <w:t>“</w:t>
      </w:r>
      <w:r w:rsidRPr="00AD58C8">
        <w:rPr>
          <w:rFonts w:ascii="Georgia" w:hAnsi="Georgia" w:cs="Times New Roman"/>
          <w:sz w:val="24"/>
        </w:rPr>
        <w:t>Support and Services at Home (SASH) Evaluation: First Annual Report,” (multiple authors) report to the Assistant Secretary for Planning and Evaluation (ASPE), September 2014.</w:t>
      </w:r>
    </w:p>
    <w:p w14:paraId="678FFD54" w14:textId="77777777" w:rsidR="005604D3" w:rsidRPr="00AD58C8" w:rsidRDefault="005604D3" w:rsidP="00F90F84">
      <w:pPr>
        <w:spacing w:after="120" w:line="240" w:lineRule="auto"/>
        <w:ind w:left="547" w:hanging="547"/>
        <w:rPr>
          <w:rFonts w:ascii="Georgia" w:hAnsi="Georgia"/>
          <w:sz w:val="24"/>
        </w:rPr>
      </w:pPr>
    </w:p>
    <w:p w14:paraId="2D05DB1D" w14:textId="4121CC2E" w:rsidR="009C7685" w:rsidRPr="009B42F8" w:rsidRDefault="009C7685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Presentations (since 2006)</w:t>
      </w:r>
    </w:p>
    <w:p w14:paraId="2CA08118" w14:textId="37CEAD6B" w:rsidR="00071F72" w:rsidRDefault="00071F72" w:rsidP="00C91572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Gregory, C. &amp; Van Hasselt, M. (2022, November). </w:t>
      </w:r>
      <w:r>
        <w:rPr>
          <w:rFonts w:ascii="Georgia" w:hAnsi="Georgia"/>
          <w:i/>
          <w:iCs/>
          <w:sz w:val="24"/>
        </w:rPr>
        <w:t>SNAP and Purchase Composition: An Exploration of IRI Household Scanner Data</w:t>
      </w:r>
      <w:r>
        <w:rPr>
          <w:rFonts w:ascii="Georgia" w:hAnsi="Georgia"/>
          <w:sz w:val="24"/>
        </w:rPr>
        <w:t>. Conference of the Southern Economic Association. Fort Lauderdale, FL.</w:t>
      </w:r>
    </w:p>
    <w:p w14:paraId="0EDFB8F1" w14:textId="0501A0C8" w:rsidR="00071F72" w:rsidRPr="00071F72" w:rsidRDefault="00071F72" w:rsidP="00C91572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Van Hasselt, M., Aldridge, A., &amp; Parish, W. (2022, November). </w:t>
      </w:r>
      <w:r>
        <w:rPr>
          <w:rFonts w:ascii="Georgia" w:hAnsi="Georgia"/>
          <w:i/>
          <w:iCs/>
          <w:sz w:val="24"/>
        </w:rPr>
        <w:t>Estimating the Burden of Disease for Alcohol Use: Accounting for Heterogeneity and Underreporting</w:t>
      </w:r>
      <w:r>
        <w:rPr>
          <w:rFonts w:ascii="Georgia" w:hAnsi="Georgia"/>
          <w:sz w:val="24"/>
        </w:rPr>
        <w:t>. Conference of the Southern Economic Association. Fort Lauderdale, FL.</w:t>
      </w:r>
    </w:p>
    <w:p w14:paraId="5CCBD314" w14:textId="058078A2" w:rsidR="00C91572" w:rsidRPr="009D70D7" w:rsidRDefault="00C91572" w:rsidP="00C91572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Benitez, J., Bollinger, C. R., </w:t>
      </w:r>
      <w:proofErr w:type="spellStart"/>
      <w:r>
        <w:rPr>
          <w:rFonts w:ascii="Georgia" w:hAnsi="Georgia"/>
          <w:sz w:val="24"/>
        </w:rPr>
        <w:t>Courtemanche</w:t>
      </w:r>
      <w:proofErr w:type="spellEnd"/>
      <w:r>
        <w:rPr>
          <w:rFonts w:ascii="Georgia" w:hAnsi="Georgia"/>
          <w:sz w:val="24"/>
        </w:rPr>
        <w:t xml:space="preserve">, C., Van Hasselt, M., &amp; </w:t>
      </w:r>
      <w:proofErr w:type="spellStart"/>
      <w:r>
        <w:rPr>
          <w:rFonts w:ascii="Georgia" w:hAnsi="Georgia"/>
          <w:sz w:val="24"/>
        </w:rPr>
        <w:t>Yelowitz</w:t>
      </w:r>
      <w:proofErr w:type="spellEnd"/>
      <w:r>
        <w:rPr>
          <w:rFonts w:ascii="Georgia" w:hAnsi="Georgia"/>
          <w:sz w:val="24"/>
        </w:rPr>
        <w:t xml:space="preserve">, A. (2021, November). </w:t>
      </w:r>
      <w:r w:rsidRPr="00C91572">
        <w:rPr>
          <w:rFonts w:ascii="Georgia" w:hAnsi="Georgia"/>
          <w:i/>
          <w:iCs/>
          <w:sz w:val="24"/>
        </w:rPr>
        <w:t xml:space="preserve">Racial and ethnic disparities in COVID-19 infections, </w:t>
      </w:r>
      <w:proofErr w:type="gramStart"/>
      <w:r w:rsidRPr="00C91572">
        <w:rPr>
          <w:rFonts w:ascii="Georgia" w:hAnsi="Georgia"/>
          <w:i/>
          <w:iCs/>
          <w:sz w:val="24"/>
        </w:rPr>
        <w:t>cases</w:t>
      </w:r>
      <w:proofErr w:type="gramEnd"/>
      <w:r w:rsidRPr="00C91572">
        <w:rPr>
          <w:rFonts w:ascii="Georgia" w:hAnsi="Georgia"/>
          <w:i/>
          <w:iCs/>
          <w:sz w:val="24"/>
        </w:rPr>
        <w:t xml:space="preserve"> and fatalities: Confronting data issues in a multiple measurement framework</w:t>
      </w:r>
      <w:r>
        <w:rPr>
          <w:rFonts w:ascii="Georgia" w:hAnsi="Georgia"/>
          <w:sz w:val="24"/>
        </w:rPr>
        <w:t>. Conference of the Southern Economic Association. Houston, TX.</w:t>
      </w:r>
    </w:p>
    <w:p w14:paraId="5588158B" w14:textId="3F091EAE" w:rsidR="00961D18" w:rsidRDefault="00961D18" w:rsidP="000A66BB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Gregory, C. &amp; Van Hasselt, M. (2020, August). </w:t>
      </w:r>
      <w:r w:rsidRPr="00D93B58">
        <w:rPr>
          <w:rFonts w:ascii="Georgia" w:hAnsi="Georgia"/>
          <w:i/>
          <w:sz w:val="24"/>
        </w:rPr>
        <w:t>Understanding the Impact of SNAP on Diet Quality: A Bayesian Model with Endogeneity and Misclassification</w:t>
      </w:r>
      <w:r>
        <w:rPr>
          <w:rFonts w:ascii="Georgia" w:hAnsi="Georgia"/>
          <w:sz w:val="24"/>
        </w:rPr>
        <w:t>. Econometric Society World Congress (virtual). Milan, Italy.</w:t>
      </w:r>
    </w:p>
    <w:p w14:paraId="708ECAB6" w14:textId="7F96C171" w:rsidR="000A66BB" w:rsidRDefault="000A66BB" w:rsidP="000A66BB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 xml:space="preserve">Gregory, C. &amp; Van Hasselt, M. (2019, November). </w:t>
      </w:r>
      <w:r w:rsidRPr="00D93B58">
        <w:rPr>
          <w:rFonts w:ascii="Georgia" w:hAnsi="Georgia"/>
          <w:i/>
          <w:sz w:val="24"/>
        </w:rPr>
        <w:t>Understanding the Impact of SNAP on Diet Quality: A Bayesian Model with Endogeneity and Misclassification</w:t>
      </w:r>
      <w:r>
        <w:rPr>
          <w:rFonts w:ascii="Georgia" w:hAnsi="Georgia"/>
          <w:sz w:val="24"/>
        </w:rPr>
        <w:t>. Conference of the Southern Economic Association. Fort Lauderdale, F</w:t>
      </w:r>
      <w:r w:rsidR="00C25A70">
        <w:rPr>
          <w:rFonts w:ascii="Georgia" w:hAnsi="Georgia"/>
          <w:sz w:val="24"/>
        </w:rPr>
        <w:t>L</w:t>
      </w:r>
      <w:r>
        <w:rPr>
          <w:rFonts w:ascii="Georgia" w:hAnsi="Georgia"/>
          <w:sz w:val="24"/>
        </w:rPr>
        <w:t>.</w:t>
      </w:r>
    </w:p>
    <w:p w14:paraId="224D1A58" w14:textId="6870E0B2" w:rsidR="00D93B58" w:rsidRDefault="00D93B58" w:rsidP="00D93B58">
      <w:pPr>
        <w:spacing w:after="120" w:line="240" w:lineRule="auto"/>
        <w:ind w:left="547" w:hanging="54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Gregory, C. &amp; Van Hasselt, M. (2019, October). </w:t>
      </w:r>
      <w:r w:rsidRPr="00D93B58">
        <w:rPr>
          <w:rFonts w:ascii="Georgia" w:hAnsi="Georgia"/>
          <w:i/>
          <w:sz w:val="24"/>
        </w:rPr>
        <w:t>Understanding the Impact of SNAP on Diet Quality: A Bayesian Model with Endogeneity and Misclassification</w:t>
      </w:r>
      <w:r>
        <w:rPr>
          <w:rFonts w:ascii="Georgia" w:hAnsi="Georgia"/>
          <w:sz w:val="24"/>
        </w:rPr>
        <w:t xml:space="preserve">. </w:t>
      </w:r>
      <w:r w:rsidR="00F553BC">
        <w:rPr>
          <w:rFonts w:ascii="Georgia" w:hAnsi="Georgia"/>
          <w:sz w:val="24"/>
        </w:rPr>
        <w:t>Midwest Econometrics Group Conference, Columbus, OH.</w:t>
      </w:r>
    </w:p>
    <w:p w14:paraId="54B3A3A0" w14:textId="37BFC64C" w:rsidR="002507E8" w:rsidRDefault="002507E8" w:rsidP="00C17F22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</w:rPr>
        <w:t>Bollinger, C. R., Bray, J., &amp; Van Hasselt, M.</w:t>
      </w:r>
      <w:r>
        <w:rPr>
          <w:rFonts w:ascii="Georgia" w:hAnsi="Georgia"/>
          <w:sz w:val="24"/>
        </w:rPr>
        <w:t xml:space="preserve"> (2018, November).</w:t>
      </w:r>
      <w:r w:rsidRPr="009B42F8">
        <w:rPr>
          <w:rFonts w:ascii="Georgia" w:hAnsi="Georgia"/>
          <w:sz w:val="24"/>
        </w:rPr>
        <w:t xml:space="preserve"> </w:t>
      </w:r>
      <w:r w:rsidRPr="00564B97">
        <w:rPr>
          <w:rFonts w:ascii="Georgia" w:hAnsi="Georgia"/>
          <w:i/>
          <w:sz w:val="24"/>
        </w:rPr>
        <w:t>Accounting for Misclassification in Trend Estimation: a Bayesian Analysis of Prescription Opioid Use</w:t>
      </w:r>
      <w:r>
        <w:rPr>
          <w:rFonts w:ascii="Georgia" w:hAnsi="Georgia"/>
          <w:sz w:val="24"/>
        </w:rPr>
        <w:t xml:space="preserve">. Conference of the </w:t>
      </w:r>
      <w:r w:rsidRPr="009B42F8">
        <w:rPr>
          <w:rFonts w:ascii="Georgia" w:hAnsi="Georgia"/>
          <w:sz w:val="24"/>
          <w:szCs w:val="24"/>
        </w:rPr>
        <w:t>Southern Economic Association, Washington, DC</w:t>
      </w:r>
      <w:r w:rsidR="00564B97">
        <w:rPr>
          <w:rFonts w:ascii="Georgia" w:hAnsi="Georgia"/>
          <w:sz w:val="24"/>
          <w:szCs w:val="24"/>
        </w:rPr>
        <w:t>.</w:t>
      </w:r>
    </w:p>
    <w:p w14:paraId="0A9924E5" w14:textId="77777777" w:rsidR="00564B97" w:rsidRDefault="00564B97" w:rsidP="00C17F22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Van Hasselt, M.</w:t>
      </w:r>
      <w:r>
        <w:rPr>
          <w:rFonts w:ascii="Georgia" w:hAnsi="Georgia"/>
          <w:sz w:val="24"/>
          <w:szCs w:val="24"/>
        </w:rPr>
        <w:t>,</w:t>
      </w:r>
      <w:r w:rsidRPr="009B42F8">
        <w:rPr>
          <w:rFonts w:ascii="Georgia" w:hAnsi="Georgia"/>
          <w:sz w:val="24"/>
          <w:szCs w:val="24"/>
        </w:rPr>
        <w:t xml:space="preserve"> Bray, J., &amp; Aldridge, A. (201</w:t>
      </w:r>
      <w:r>
        <w:rPr>
          <w:rFonts w:ascii="Georgia" w:hAnsi="Georgia"/>
          <w:sz w:val="24"/>
          <w:szCs w:val="24"/>
        </w:rPr>
        <w:t>8</w:t>
      </w:r>
      <w:r w:rsidRPr="009B42F8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November</w:t>
      </w:r>
      <w:r w:rsidRPr="009B42F8">
        <w:rPr>
          <w:rFonts w:ascii="Georgia" w:hAnsi="Georgia"/>
          <w:sz w:val="24"/>
          <w:szCs w:val="24"/>
        </w:rPr>
        <w:t xml:space="preserve">). </w:t>
      </w:r>
      <w:r w:rsidRPr="009B42F8">
        <w:rPr>
          <w:rFonts w:ascii="Georgia" w:hAnsi="Georgia"/>
          <w:i/>
          <w:sz w:val="24"/>
          <w:szCs w:val="24"/>
        </w:rPr>
        <w:t>Bayesian Estimation of the Complier Average Causal Effect</w:t>
      </w:r>
      <w:r w:rsidRPr="009B42F8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</w:rPr>
        <w:t xml:space="preserve">Conference of the </w:t>
      </w:r>
      <w:r w:rsidRPr="009B42F8">
        <w:rPr>
          <w:rFonts w:ascii="Georgia" w:hAnsi="Georgia"/>
          <w:sz w:val="24"/>
          <w:szCs w:val="24"/>
        </w:rPr>
        <w:t>Southern Economic Association, Washington, DC</w:t>
      </w:r>
      <w:r>
        <w:rPr>
          <w:rFonts w:ascii="Georgia" w:hAnsi="Georgia"/>
          <w:sz w:val="24"/>
          <w:szCs w:val="24"/>
        </w:rPr>
        <w:t>.</w:t>
      </w:r>
    </w:p>
    <w:p w14:paraId="30290AA8" w14:textId="77777777" w:rsidR="0029483B" w:rsidRPr="009B42F8" w:rsidRDefault="0029483B" w:rsidP="00C17F22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Norris, J. &amp; Van Hasselt, M. (2017, October). </w:t>
      </w:r>
      <w:r w:rsidRPr="009B42F8">
        <w:rPr>
          <w:rFonts w:ascii="Georgia" w:hAnsi="Georgia"/>
          <w:i/>
          <w:sz w:val="24"/>
          <w:szCs w:val="24"/>
        </w:rPr>
        <w:t>Troubled in School: Does Communication Matter for Adolescents?</w:t>
      </w:r>
      <w:r w:rsidRPr="009B42F8">
        <w:rPr>
          <w:rFonts w:ascii="Georgia" w:hAnsi="Georgia"/>
          <w:sz w:val="24"/>
          <w:szCs w:val="24"/>
        </w:rPr>
        <w:t xml:space="preserve"> Midwest Econometrics Group conference, College Station, TX.</w:t>
      </w:r>
    </w:p>
    <w:p w14:paraId="318AA1FA" w14:textId="77777777" w:rsidR="00F44338" w:rsidRPr="009B42F8" w:rsidRDefault="00F44338" w:rsidP="00C17F22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M., </w:t>
      </w:r>
      <w:proofErr w:type="spellStart"/>
      <w:r w:rsidRPr="009B42F8">
        <w:rPr>
          <w:rFonts w:ascii="Georgia" w:hAnsi="Georgia"/>
          <w:sz w:val="24"/>
          <w:szCs w:val="24"/>
        </w:rPr>
        <w:t>Ferland</w:t>
      </w:r>
      <w:proofErr w:type="spellEnd"/>
      <w:r w:rsidRPr="009B42F8">
        <w:rPr>
          <w:rFonts w:ascii="Georgia" w:hAnsi="Georgia"/>
          <w:sz w:val="24"/>
          <w:szCs w:val="24"/>
        </w:rPr>
        <w:t xml:space="preserve">, T., Bray, J., &amp; Aldridge, A. (2016, </w:t>
      </w:r>
      <w:r w:rsidR="003C2E10" w:rsidRPr="009B42F8">
        <w:rPr>
          <w:rFonts w:ascii="Georgia" w:hAnsi="Georgia"/>
          <w:sz w:val="24"/>
          <w:szCs w:val="24"/>
        </w:rPr>
        <w:t>November</w:t>
      </w:r>
      <w:r w:rsidRPr="009B42F8">
        <w:rPr>
          <w:rFonts w:ascii="Georgia" w:hAnsi="Georgia"/>
          <w:sz w:val="24"/>
          <w:szCs w:val="24"/>
        </w:rPr>
        <w:t xml:space="preserve">). </w:t>
      </w:r>
      <w:r w:rsidRPr="009B42F8">
        <w:rPr>
          <w:rFonts w:ascii="Georgia" w:hAnsi="Georgia"/>
          <w:i/>
          <w:sz w:val="24"/>
          <w:szCs w:val="24"/>
        </w:rPr>
        <w:t>Bayesian Estimation of the Complier Average Causal Effect</w:t>
      </w:r>
      <w:r w:rsidRPr="009B42F8">
        <w:rPr>
          <w:rFonts w:ascii="Georgia" w:hAnsi="Georgia"/>
          <w:sz w:val="24"/>
          <w:szCs w:val="24"/>
        </w:rPr>
        <w:t xml:space="preserve">. </w:t>
      </w:r>
      <w:r w:rsidR="002507E8">
        <w:rPr>
          <w:rFonts w:ascii="Georgia" w:hAnsi="Georgia"/>
          <w:sz w:val="24"/>
          <w:szCs w:val="24"/>
        </w:rPr>
        <w:t>C</w:t>
      </w:r>
      <w:r w:rsidRPr="009B42F8">
        <w:rPr>
          <w:rFonts w:ascii="Georgia" w:hAnsi="Georgia"/>
          <w:sz w:val="24"/>
          <w:szCs w:val="24"/>
        </w:rPr>
        <w:t>onference of the Southern Economic Association, Washington, DC.</w:t>
      </w:r>
    </w:p>
    <w:p w14:paraId="2E74D095" w14:textId="77777777" w:rsidR="00C17F22" w:rsidRPr="009B42F8" w:rsidRDefault="00C17F22" w:rsidP="00C17F22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M., </w:t>
      </w:r>
      <w:proofErr w:type="spellStart"/>
      <w:r w:rsidRPr="009B42F8">
        <w:rPr>
          <w:rFonts w:ascii="Georgia" w:hAnsi="Georgia"/>
          <w:sz w:val="24"/>
          <w:szCs w:val="24"/>
        </w:rPr>
        <w:t>Ferland</w:t>
      </w:r>
      <w:proofErr w:type="spellEnd"/>
      <w:r w:rsidRPr="009B42F8">
        <w:rPr>
          <w:rFonts w:ascii="Georgia" w:hAnsi="Georgia"/>
          <w:sz w:val="24"/>
          <w:szCs w:val="24"/>
        </w:rPr>
        <w:t xml:space="preserve">, T., Bray, J., &amp; Aldridge, A. (2016, September). </w:t>
      </w:r>
      <w:r w:rsidRPr="009B42F8">
        <w:rPr>
          <w:rFonts w:ascii="Georgia" w:hAnsi="Georgia"/>
          <w:i/>
          <w:sz w:val="24"/>
          <w:szCs w:val="24"/>
        </w:rPr>
        <w:t>Bayesian Estimation of the Complier Average Causal Effect</w:t>
      </w:r>
      <w:r w:rsidRPr="009B42F8">
        <w:rPr>
          <w:rFonts w:ascii="Georgia" w:hAnsi="Georgia"/>
          <w:sz w:val="24"/>
          <w:szCs w:val="24"/>
        </w:rPr>
        <w:t xml:space="preserve">. NIAAA Statistical Working Group, Rockville, MD. </w:t>
      </w:r>
    </w:p>
    <w:p w14:paraId="5272B906" w14:textId="77777777" w:rsidR="004B74DB" w:rsidRPr="009B42F8" w:rsidRDefault="004B74DB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M., </w:t>
      </w:r>
      <w:proofErr w:type="spellStart"/>
      <w:r w:rsidRPr="009B42F8">
        <w:rPr>
          <w:rFonts w:ascii="Georgia" w:hAnsi="Georgia"/>
          <w:sz w:val="24"/>
          <w:szCs w:val="24"/>
        </w:rPr>
        <w:t>Ferland</w:t>
      </w:r>
      <w:proofErr w:type="spellEnd"/>
      <w:r w:rsidRPr="009B42F8">
        <w:rPr>
          <w:rFonts w:ascii="Georgia" w:hAnsi="Georgia"/>
          <w:sz w:val="24"/>
          <w:szCs w:val="24"/>
        </w:rPr>
        <w:t xml:space="preserve">, T., Bray, J., &amp; Aldridge, A. (2016, May). </w:t>
      </w:r>
      <w:r w:rsidRPr="009B42F8">
        <w:rPr>
          <w:rFonts w:ascii="Georgia" w:hAnsi="Georgia"/>
          <w:i/>
          <w:sz w:val="24"/>
          <w:szCs w:val="24"/>
        </w:rPr>
        <w:t>Bayesian Estimation of the Complier Average Causal Effect</w:t>
      </w:r>
      <w:r w:rsidRPr="009B42F8">
        <w:rPr>
          <w:rFonts w:ascii="Georgia" w:hAnsi="Georgia"/>
          <w:sz w:val="24"/>
          <w:szCs w:val="24"/>
        </w:rPr>
        <w:t>. Seminar on Bayesian Inference in Econometrics and Statistics, Philadelphia, PA.</w:t>
      </w:r>
    </w:p>
    <w:p w14:paraId="1630ED4E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M., Keyes, V. S., &amp; Bray, J. W. (2013, May). </w:t>
      </w:r>
      <w:r w:rsidRPr="009B42F8">
        <w:rPr>
          <w:rFonts w:ascii="Georgia" w:hAnsi="Georgia"/>
          <w:i/>
          <w:sz w:val="24"/>
          <w:szCs w:val="24"/>
        </w:rPr>
        <w:t>Prescription drug misuse and absenteeism: Evidence from the 2007-2011 NSDUH</w:t>
      </w:r>
      <w:r w:rsidRPr="009B42F8">
        <w:rPr>
          <w:rFonts w:ascii="Georgia" w:hAnsi="Georgia"/>
          <w:sz w:val="24"/>
          <w:szCs w:val="24"/>
        </w:rPr>
        <w:t>. APA-NIOSH Work, Stress and Health Conference, Los Angeles, CA.</w:t>
      </w:r>
    </w:p>
    <w:p w14:paraId="6E0C7FCE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(2012, June). </w:t>
      </w:r>
      <w:r w:rsidRPr="009B42F8">
        <w:rPr>
          <w:rFonts w:ascii="Georgia" w:hAnsi="Georgia"/>
          <w:i/>
          <w:iCs/>
          <w:sz w:val="24"/>
          <w:szCs w:val="24"/>
        </w:rPr>
        <w:t>Cigarette Taxes, Smoking–and Exercise?</w:t>
      </w:r>
      <w:r w:rsidRPr="009B42F8">
        <w:rPr>
          <w:rFonts w:ascii="Georgia" w:hAnsi="Georgia"/>
          <w:sz w:val="24"/>
          <w:szCs w:val="24"/>
        </w:rPr>
        <w:t xml:space="preserve"> Discussant at </w:t>
      </w:r>
      <w:proofErr w:type="spellStart"/>
      <w:r w:rsidRPr="009B42F8">
        <w:rPr>
          <w:rFonts w:ascii="Georgia" w:hAnsi="Georgia"/>
          <w:sz w:val="24"/>
          <w:szCs w:val="24"/>
        </w:rPr>
        <w:t>ASHEcon</w:t>
      </w:r>
      <w:proofErr w:type="spellEnd"/>
      <w:r w:rsidRPr="009B42F8">
        <w:rPr>
          <w:rFonts w:ascii="Georgia" w:hAnsi="Georgia"/>
          <w:sz w:val="24"/>
          <w:szCs w:val="24"/>
        </w:rPr>
        <w:t xml:space="preserve"> Conference, Minneapolis, MN.</w:t>
      </w:r>
    </w:p>
    <w:p w14:paraId="7090040F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bCs/>
          <w:sz w:val="24"/>
          <w:szCs w:val="24"/>
        </w:rPr>
        <w:t>Van Hasselt, M.</w:t>
      </w:r>
      <w:r w:rsidRPr="009B42F8">
        <w:rPr>
          <w:rFonts w:ascii="Georgia" w:hAnsi="Georgia"/>
          <w:sz w:val="24"/>
          <w:szCs w:val="24"/>
        </w:rPr>
        <w:t xml:space="preserve"> (2011, October). </w:t>
      </w:r>
      <w:r w:rsidRPr="009B42F8">
        <w:rPr>
          <w:rFonts w:ascii="Georgia" w:hAnsi="Georgia"/>
          <w:i/>
          <w:iCs/>
          <w:sz w:val="24"/>
          <w:szCs w:val="24"/>
        </w:rPr>
        <w:t>Classification errors in regression models: A Bayesian semi-parametric approach</w:t>
      </w:r>
      <w:r w:rsidRPr="009B42F8">
        <w:rPr>
          <w:rFonts w:ascii="Georgia" w:hAnsi="Georgia"/>
          <w:sz w:val="24"/>
          <w:szCs w:val="24"/>
        </w:rPr>
        <w:t xml:space="preserve">. </w:t>
      </w:r>
      <w:r w:rsidR="00803286">
        <w:rPr>
          <w:rFonts w:ascii="Georgia" w:hAnsi="Georgia"/>
          <w:sz w:val="24"/>
          <w:szCs w:val="24"/>
        </w:rPr>
        <w:t>Th</w:t>
      </w:r>
      <w:r w:rsidRPr="009B42F8">
        <w:rPr>
          <w:rFonts w:ascii="Georgia" w:hAnsi="Georgia"/>
          <w:sz w:val="24"/>
          <w:szCs w:val="24"/>
        </w:rPr>
        <w:t>e American Public Health Association annual meeting, Washington, DC.</w:t>
      </w:r>
    </w:p>
    <w:p w14:paraId="5FF8A7F6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proofErr w:type="spellStart"/>
      <w:r w:rsidRPr="009B42F8">
        <w:rPr>
          <w:rFonts w:ascii="Georgia" w:hAnsi="Georgia"/>
          <w:sz w:val="24"/>
          <w:szCs w:val="24"/>
        </w:rPr>
        <w:t>Cluff</w:t>
      </w:r>
      <w:proofErr w:type="spellEnd"/>
      <w:r w:rsidRPr="009B42F8">
        <w:rPr>
          <w:rFonts w:ascii="Georgia" w:hAnsi="Georgia"/>
          <w:sz w:val="24"/>
          <w:szCs w:val="24"/>
        </w:rPr>
        <w:t xml:space="preserve">, L. A., Van Hasselt, M., Galvin, D. M., &amp; </w:t>
      </w:r>
      <w:proofErr w:type="spellStart"/>
      <w:r w:rsidRPr="009B42F8">
        <w:rPr>
          <w:rFonts w:ascii="Georgia" w:hAnsi="Georgia"/>
          <w:sz w:val="24"/>
          <w:szCs w:val="24"/>
        </w:rPr>
        <w:t>Tueller</w:t>
      </w:r>
      <w:proofErr w:type="spellEnd"/>
      <w:r w:rsidRPr="009B42F8">
        <w:rPr>
          <w:rFonts w:ascii="Georgia" w:hAnsi="Georgia"/>
          <w:sz w:val="24"/>
          <w:szCs w:val="24"/>
        </w:rPr>
        <w:t xml:space="preserve">, S. J. (2011, May). </w:t>
      </w:r>
      <w:r w:rsidRPr="009B42F8">
        <w:rPr>
          <w:rFonts w:ascii="Georgia" w:hAnsi="Georgia"/>
          <w:i/>
          <w:sz w:val="24"/>
          <w:szCs w:val="24"/>
        </w:rPr>
        <w:t>Economic context, stress and substance use among young working adults</w:t>
      </w:r>
      <w:r w:rsidRPr="009B42F8">
        <w:rPr>
          <w:rFonts w:ascii="Georgia" w:hAnsi="Georgia"/>
          <w:sz w:val="24"/>
          <w:szCs w:val="24"/>
        </w:rPr>
        <w:t>. APA-NIOSH Work Stress and Health Conference, Orlando FL.</w:t>
      </w:r>
    </w:p>
    <w:p w14:paraId="61507396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(2009, September). </w:t>
      </w:r>
      <w:r w:rsidRPr="009B42F8">
        <w:rPr>
          <w:rFonts w:ascii="Georgia" w:hAnsi="Georgia"/>
          <w:i/>
          <w:iCs/>
          <w:sz w:val="24"/>
          <w:szCs w:val="24"/>
        </w:rPr>
        <w:t>A Bayesian analysis of binary misclassification</w:t>
      </w:r>
      <w:r w:rsidRPr="009B42F8">
        <w:rPr>
          <w:rFonts w:ascii="Georgia" w:hAnsi="Georgia"/>
          <w:sz w:val="24"/>
          <w:szCs w:val="24"/>
        </w:rPr>
        <w:t>. Midwest Econometrics Group Conference, West Lafayette, IN.</w:t>
      </w:r>
    </w:p>
    <w:p w14:paraId="666F3EEC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(2009, May). </w:t>
      </w:r>
      <w:r w:rsidRPr="009B42F8">
        <w:rPr>
          <w:rFonts w:ascii="Georgia" w:hAnsi="Georgia"/>
          <w:i/>
          <w:iCs/>
          <w:sz w:val="24"/>
          <w:szCs w:val="24"/>
        </w:rPr>
        <w:t xml:space="preserve">A Bayesian analysis of binary misclassification. </w:t>
      </w:r>
      <w:r w:rsidRPr="009B42F8">
        <w:rPr>
          <w:rFonts w:ascii="Georgia" w:hAnsi="Georgia"/>
          <w:sz w:val="24"/>
          <w:szCs w:val="24"/>
        </w:rPr>
        <w:t>Seminar on Bayesian Inference in Economics and Statistics, St. Louis, MO.</w:t>
      </w:r>
    </w:p>
    <w:p w14:paraId="54CDC01F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(2009, April). </w:t>
      </w:r>
      <w:r w:rsidRPr="009B42F8">
        <w:rPr>
          <w:rFonts w:ascii="Georgia" w:hAnsi="Georgia"/>
          <w:i/>
          <w:iCs/>
          <w:sz w:val="24"/>
          <w:szCs w:val="24"/>
        </w:rPr>
        <w:t xml:space="preserve">A Bayesian analysis of binary misclassification. </w:t>
      </w:r>
      <w:r w:rsidRPr="009B42F8">
        <w:rPr>
          <w:rFonts w:ascii="Georgia" w:hAnsi="Georgia"/>
          <w:sz w:val="24"/>
          <w:szCs w:val="24"/>
        </w:rPr>
        <w:t>UWO/Michigan Econometrics Workshop, London, Ontario, Canada.</w:t>
      </w:r>
    </w:p>
    <w:p w14:paraId="74503DAD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lastRenderedPageBreak/>
        <w:t xml:space="preserve">Van Hasselt, M. (2008, October). </w:t>
      </w:r>
      <w:r w:rsidRPr="009B42F8">
        <w:rPr>
          <w:rFonts w:ascii="Georgia" w:hAnsi="Georgia"/>
          <w:i/>
          <w:iCs/>
          <w:sz w:val="24"/>
          <w:szCs w:val="24"/>
        </w:rPr>
        <w:t xml:space="preserve">Bayesian inference in a sample selection model. </w:t>
      </w:r>
      <w:r w:rsidR="003823EC">
        <w:rPr>
          <w:rFonts w:ascii="Georgia" w:hAnsi="Georgia"/>
          <w:sz w:val="24"/>
          <w:szCs w:val="24"/>
        </w:rPr>
        <w:t>T</w:t>
      </w:r>
      <w:r w:rsidRPr="009B42F8">
        <w:rPr>
          <w:rFonts w:ascii="Georgia" w:hAnsi="Georgia"/>
          <w:sz w:val="24"/>
          <w:szCs w:val="24"/>
        </w:rPr>
        <w:t>he University of North Carolina, Greensboro, NC.</w:t>
      </w:r>
    </w:p>
    <w:p w14:paraId="455AFC93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(2008, August). </w:t>
      </w:r>
      <w:r w:rsidRPr="009B42F8">
        <w:rPr>
          <w:rFonts w:ascii="Georgia" w:hAnsi="Georgia"/>
          <w:i/>
          <w:iCs/>
          <w:sz w:val="24"/>
          <w:szCs w:val="24"/>
        </w:rPr>
        <w:t xml:space="preserve">Bayesian inference in a sample selection model. </w:t>
      </w:r>
      <w:r w:rsidR="003823EC">
        <w:rPr>
          <w:rFonts w:ascii="Georgia" w:hAnsi="Georgia"/>
          <w:sz w:val="24"/>
          <w:szCs w:val="24"/>
        </w:rPr>
        <w:t>T</w:t>
      </w:r>
      <w:r w:rsidRPr="009B42F8">
        <w:rPr>
          <w:rFonts w:ascii="Georgia" w:hAnsi="Georgia"/>
          <w:sz w:val="24"/>
          <w:szCs w:val="24"/>
        </w:rPr>
        <w:t xml:space="preserve">he European Meetings of the Econometric Society, Milan, Italy. </w:t>
      </w:r>
    </w:p>
    <w:p w14:paraId="4E986E71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i/>
          <w:iCs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(2008, June). </w:t>
      </w:r>
      <w:r w:rsidRPr="009B42F8">
        <w:rPr>
          <w:rFonts w:ascii="Georgia" w:hAnsi="Georgia"/>
          <w:i/>
          <w:iCs/>
          <w:sz w:val="24"/>
          <w:szCs w:val="24"/>
        </w:rPr>
        <w:t xml:space="preserve">Differential measurement error and moment conditions: A Bayesian perspective. </w:t>
      </w:r>
      <w:r w:rsidR="003823EC">
        <w:rPr>
          <w:rFonts w:ascii="Georgia" w:hAnsi="Georgia"/>
          <w:sz w:val="24"/>
          <w:szCs w:val="24"/>
        </w:rPr>
        <w:t>T</w:t>
      </w:r>
      <w:r w:rsidRPr="009B42F8">
        <w:rPr>
          <w:rFonts w:ascii="Georgia" w:hAnsi="Georgia"/>
          <w:sz w:val="24"/>
          <w:szCs w:val="24"/>
        </w:rPr>
        <w:t>he Canadian Economic Association Meetings, Vancouver, Canada.</w:t>
      </w:r>
      <w:r w:rsidRPr="009B42F8">
        <w:rPr>
          <w:rFonts w:ascii="Georgia" w:hAnsi="Georgia"/>
          <w:i/>
          <w:iCs/>
          <w:sz w:val="24"/>
          <w:szCs w:val="24"/>
        </w:rPr>
        <w:t xml:space="preserve"> </w:t>
      </w:r>
    </w:p>
    <w:p w14:paraId="48D1B320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(2008, May). </w:t>
      </w:r>
      <w:r w:rsidRPr="009B42F8">
        <w:rPr>
          <w:rFonts w:ascii="Georgia" w:hAnsi="Georgia"/>
          <w:i/>
          <w:iCs/>
          <w:sz w:val="24"/>
          <w:szCs w:val="24"/>
        </w:rPr>
        <w:t xml:space="preserve">Bayesian inference in a sample selection model. </w:t>
      </w:r>
      <w:r w:rsidR="003823EC">
        <w:rPr>
          <w:rFonts w:ascii="Georgia" w:hAnsi="Georgia"/>
          <w:sz w:val="24"/>
          <w:szCs w:val="24"/>
        </w:rPr>
        <w:t>T</w:t>
      </w:r>
      <w:r w:rsidRPr="009B42F8">
        <w:rPr>
          <w:rFonts w:ascii="Georgia" w:hAnsi="Georgia"/>
          <w:sz w:val="24"/>
          <w:szCs w:val="24"/>
        </w:rPr>
        <w:t>he University of Kentucky, Lexington, KY.</w:t>
      </w:r>
    </w:p>
    <w:p w14:paraId="2FD1B6CE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(2007, November). </w:t>
      </w:r>
      <w:r w:rsidRPr="009B42F8">
        <w:rPr>
          <w:rFonts w:ascii="Georgia" w:hAnsi="Georgia"/>
          <w:i/>
          <w:iCs/>
          <w:sz w:val="24"/>
          <w:szCs w:val="24"/>
        </w:rPr>
        <w:t xml:space="preserve">Bayesian sampling algorithms for the sample selection and two-part models. </w:t>
      </w:r>
      <w:r w:rsidR="003823EC">
        <w:rPr>
          <w:rFonts w:ascii="Georgia" w:hAnsi="Georgia"/>
          <w:sz w:val="24"/>
          <w:szCs w:val="24"/>
        </w:rPr>
        <w:t>T</w:t>
      </w:r>
      <w:r w:rsidRPr="009B42F8">
        <w:rPr>
          <w:rFonts w:ascii="Georgia" w:hAnsi="Georgia"/>
          <w:sz w:val="24"/>
          <w:szCs w:val="24"/>
        </w:rPr>
        <w:t>he University of North Carolina, Chapel Hill, NC.</w:t>
      </w:r>
    </w:p>
    <w:p w14:paraId="1B5ED10F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(2007, October). </w:t>
      </w:r>
      <w:r w:rsidRPr="009B42F8">
        <w:rPr>
          <w:rFonts w:ascii="Georgia" w:hAnsi="Georgia"/>
          <w:i/>
          <w:iCs/>
          <w:sz w:val="24"/>
          <w:szCs w:val="24"/>
        </w:rPr>
        <w:t xml:space="preserve">Differential measurement error and moment conditions: A Bayesian perspective. </w:t>
      </w:r>
      <w:r w:rsidR="003823EC">
        <w:rPr>
          <w:rFonts w:ascii="Georgia" w:hAnsi="Georgia"/>
          <w:sz w:val="24"/>
          <w:szCs w:val="24"/>
        </w:rPr>
        <w:t>T</w:t>
      </w:r>
      <w:r w:rsidRPr="009B42F8">
        <w:rPr>
          <w:rFonts w:ascii="Georgia" w:hAnsi="Georgia"/>
          <w:sz w:val="24"/>
          <w:szCs w:val="24"/>
        </w:rPr>
        <w:t>he Midwest Econometrics Group Meetings, St. Louis, MO.</w:t>
      </w:r>
    </w:p>
    <w:p w14:paraId="1F86E639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(2007, September). </w:t>
      </w:r>
      <w:r w:rsidRPr="009B42F8">
        <w:rPr>
          <w:rFonts w:ascii="Georgia" w:hAnsi="Georgia"/>
          <w:i/>
          <w:iCs/>
          <w:sz w:val="24"/>
          <w:szCs w:val="24"/>
        </w:rPr>
        <w:t xml:space="preserve">Bayesian sampling algorithms for the sample selection and two-part models. </w:t>
      </w:r>
      <w:r w:rsidR="003823EC">
        <w:rPr>
          <w:rFonts w:ascii="Georgia" w:hAnsi="Georgia"/>
          <w:iCs/>
          <w:sz w:val="24"/>
          <w:szCs w:val="24"/>
        </w:rPr>
        <w:t>T</w:t>
      </w:r>
      <w:r w:rsidRPr="009B42F8">
        <w:rPr>
          <w:rFonts w:ascii="Georgia" w:hAnsi="Georgia"/>
          <w:sz w:val="24"/>
          <w:szCs w:val="24"/>
        </w:rPr>
        <w:t>he Canadian Econometrics Study Group Conference, Montreal, Canada.</w:t>
      </w:r>
    </w:p>
    <w:p w14:paraId="153ACDE9" w14:textId="77777777" w:rsidR="009C7685" w:rsidRPr="009B42F8" w:rsidRDefault="009C7685" w:rsidP="005C6FD3">
      <w:pPr>
        <w:pStyle w:val="R-Pubs-Pres"/>
        <w:spacing w:after="120"/>
        <w:ind w:left="547" w:hanging="547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Van Hasselt, M. (2007, July). </w:t>
      </w:r>
      <w:r w:rsidRPr="009B42F8">
        <w:rPr>
          <w:rFonts w:ascii="Georgia" w:hAnsi="Georgia"/>
          <w:i/>
          <w:iCs/>
          <w:sz w:val="24"/>
          <w:szCs w:val="24"/>
        </w:rPr>
        <w:t xml:space="preserve">Differential measurement error and moment conditions: A Bayesian perspective. </w:t>
      </w:r>
      <w:r w:rsidRPr="009B42F8">
        <w:rPr>
          <w:rFonts w:ascii="Georgia" w:hAnsi="Georgia"/>
          <w:sz w:val="24"/>
          <w:szCs w:val="24"/>
        </w:rPr>
        <w:t>Measurement Error: Econometrics and Practice, Birmingham, UK.</w:t>
      </w:r>
    </w:p>
    <w:p w14:paraId="0BFA15C6" w14:textId="77777777" w:rsidR="00985CEC" w:rsidRPr="009B42F8" w:rsidRDefault="00985CEC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</w:p>
    <w:p w14:paraId="14221444" w14:textId="77777777" w:rsidR="00B43EFE" w:rsidRPr="009B42F8" w:rsidRDefault="00B43EFE" w:rsidP="005C6FD3">
      <w:pPr>
        <w:spacing w:after="120" w:line="240" w:lineRule="auto"/>
        <w:rPr>
          <w:rFonts w:ascii="Georgia" w:hAnsi="Georgia"/>
          <w:b/>
        </w:rPr>
      </w:pPr>
      <w:r w:rsidRPr="009B42F8">
        <w:rPr>
          <w:rFonts w:ascii="Georgia" w:hAnsi="Georgia"/>
          <w:b/>
          <w:sz w:val="28"/>
          <w:szCs w:val="28"/>
        </w:rPr>
        <w:t>Teaching</w:t>
      </w:r>
    </w:p>
    <w:p w14:paraId="7A70252E" w14:textId="77777777" w:rsidR="00B43EFE" w:rsidRPr="009B42F8" w:rsidRDefault="00B43EFE" w:rsidP="005C6FD3">
      <w:pPr>
        <w:spacing w:after="120" w:line="240" w:lineRule="auto"/>
        <w:rPr>
          <w:rFonts w:ascii="Georgia" w:hAnsi="Georgia"/>
          <w:b/>
          <w:i/>
          <w:sz w:val="24"/>
          <w:szCs w:val="24"/>
        </w:rPr>
      </w:pPr>
      <w:r w:rsidRPr="009B42F8">
        <w:rPr>
          <w:rFonts w:ascii="Georgia" w:hAnsi="Georgia"/>
          <w:b/>
          <w:i/>
          <w:sz w:val="24"/>
          <w:szCs w:val="24"/>
        </w:rPr>
        <w:t>Undergraduate</w:t>
      </w:r>
    </w:p>
    <w:p w14:paraId="3B4F438E" w14:textId="77777777" w:rsidR="00B43EFE" w:rsidRPr="009B42F8" w:rsidRDefault="00B43EFE" w:rsidP="005C6FD3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Introduction to Econometrics (Brown), Applied Econometrics (Brown), Senior Seminar in Public Policy (UWO), Intermediate Econometrics (UWO)</w:t>
      </w:r>
      <w:r w:rsidR="0072608D" w:rsidRPr="009B42F8">
        <w:rPr>
          <w:rFonts w:ascii="Georgia" w:hAnsi="Georgia"/>
          <w:sz w:val="24"/>
          <w:szCs w:val="24"/>
        </w:rPr>
        <w:t xml:space="preserve">, </w:t>
      </w:r>
      <w:r w:rsidR="0064312B" w:rsidRPr="009B42F8">
        <w:rPr>
          <w:rFonts w:ascii="Georgia" w:hAnsi="Georgia"/>
          <w:sz w:val="24"/>
          <w:szCs w:val="24"/>
        </w:rPr>
        <w:t xml:space="preserve">Economic and Business Statistics I (UNCG), </w:t>
      </w:r>
      <w:r w:rsidR="0072608D" w:rsidRPr="009B42F8">
        <w:rPr>
          <w:rFonts w:ascii="Georgia" w:hAnsi="Georgia"/>
          <w:sz w:val="24"/>
          <w:szCs w:val="24"/>
        </w:rPr>
        <w:t>Economics and Business Statistics II (UNCG)</w:t>
      </w:r>
      <w:r w:rsidR="00DF1AC7" w:rsidRPr="009B42F8">
        <w:rPr>
          <w:rFonts w:ascii="Georgia" w:hAnsi="Georgia"/>
          <w:sz w:val="24"/>
          <w:szCs w:val="24"/>
        </w:rPr>
        <w:t>.</w:t>
      </w:r>
    </w:p>
    <w:p w14:paraId="6ADF8383" w14:textId="647E05F2" w:rsidR="00BD30D1" w:rsidRDefault="00BD30D1" w:rsidP="005C6FD3">
      <w:pPr>
        <w:spacing w:after="120" w:line="240" w:lineRule="auto"/>
        <w:rPr>
          <w:rFonts w:ascii="Georgia" w:hAnsi="Georgia"/>
          <w:b/>
        </w:rPr>
      </w:pPr>
    </w:p>
    <w:p w14:paraId="489ADB7B" w14:textId="77777777" w:rsidR="00B43EFE" w:rsidRPr="009B42F8" w:rsidRDefault="00B43EFE" w:rsidP="005C6FD3">
      <w:pPr>
        <w:spacing w:after="120" w:line="240" w:lineRule="auto"/>
        <w:rPr>
          <w:rFonts w:ascii="Georgia" w:hAnsi="Georgia"/>
          <w:b/>
          <w:i/>
          <w:sz w:val="24"/>
          <w:szCs w:val="24"/>
        </w:rPr>
      </w:pPr>
      <w:r w:rsidRPr="009B42F8">
        <w:rPr>
          <w:rFonts w:ascii="Georgia" w:hAnsi="Georgia"/>
          <w:b/>
          <w:i/>
          <w:sz w:val="24"/>
          <w:szCs w:val="24"/>
        </w:rPr>
        <w:t>Graduate</w:t>
      </w:r>
    </w:p>
    <w:p w14:paraId="77E2D13A" w14:textId="77777777" w:rsidR="00B43EFE" w:rsidRPr="009B42F8" w:rsidRDefault="00B43EFE" w:rsidP="005C6FD3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Econometri</w:t>
      </w:r>
      <w:r w:rsidR="00B5736D" w:rsidRPr="009B42F8">
        <w:rPr>
          <w:rFonts w:ascii="Georgia" w:hAnsi="Georgia"/>
          <w:sz w:val="24"/>
          <w:szCs w:val="24"/>
        </w:rPr>
        <w:t>cs and Quantitative Methods (PhD</w:t>
      </w:r>
      <w:r w:rsidRPr="009B42F8">
        <w:rPr>
          <w:rFonts w:ascii="Georgia" w:hAnsi="Georgia"/>
          <w:sz w:val="24"/>
          <w:szCs w:val="24"/>
        </w:rPr>
        <w:t xml:space="preserve">, </w:t>
      </w:r>
      <w:r w:rsidR="00B5736D" w:rsidRPr="009B42F8">
        <w:rPr>
          <w:rFonts w:ascii="Georgia" w:hAnsi="Georgia"/>
          <w:sz w:val="24"/>
          <w:szCs w:val="24"/>
        </w:rPr>
        <w:t>UWO), Advanced Econometrics (PhD</w:t>
      </w:r>
      <w:r w:rsidRPr="009B42F8">
        <w:rPr>
          <w:rFonts w:ascii="Georgia" w:hAnsi="Georgia"/>
          <w:sz w:val="24"/>
          <w:szCs w:val="24"/>
        </w:rPr>
        <w:t xml:space="preserve">, UWO), </w:t>
      </w:r>
      <w:r w:rsidR="00B5736D" w:rsidRPr="009B42F8">
        <w:rPr>
          <w:rFonts w:ascii="Georgia" w:hAnsi="Georgia"/>
          <w:sz w:val="24"/>
          <w:szCs w:val="24"/>
        </w:rPr>
        <w:t>Advanced Econometric Theory (PhD, UNCG), Econometric Theory (MA</w:t>
      </w:r>
      <w:r w:rsidRPr="009B42F8">
        <w:rPr>
          <w:rFonts w:ascii="Georgia" w:hAnsi="Georgia"/>
          <w:sz w:val="24"/>
          <w:szCs w:val="24"/>
        </w:rPr>
        <w:t>, UNCG)</w:t>
      </w:r>
      <w:r w:rsidR="00DF1AC7" w:rsidRPr="009B42F8">
        <w:rPr>
          <w:rFonts w:ascii="Georgia" w:hAnsi="Georgia"/>
          <w:sz w:val="24"/>
          <w:szCs w:val="24"/>
        </w:rPr>
        <w:t>.</w:t>
      </w:r>
    </w:p>
    <w:p w14:paraId="53818C37" w14:textId="77777777" w:rsidR="007F6B09" w:rsidRPr="009B42F8" w:rsidRDefault="007F6B09" w:rsidP="005C6FD3">
      <w:pPr>
        <w:spacing w:after="120" w:line="240" w:lineRule="auto"/>
        <w:rPr>
          <w:rFonts w:ascii="Georgia" w:hAnsi="Georgia"/>
          <w:b/>
        </w:rPr>
      </w:pPr>
    </w:p>
    <w:p w14:paraId="2BECF46C" w14:textId="2A9E35B2" w:rsidR="00C14DEA" w:rsidRDefault="00256A3D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Research Funding</w:t>
      </w:r>
    </w:p>
    <w:p w14:paraId="30BBE5FB" w14:textId="4EB94D6B" w:rsidR="00652F1C" w:rsidRDefault="00652F1C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652F1C">
        <w:rPr>
          <w:rFonts w:ascii="Georgia" w:hAnsi="Georgia" w:cs="Times New Roman"/>
          <w:sz w:val="24"/>
        </w:rPr>
        <w:t>USDA, Economic Research Service, Cooperative Agreement: “Understanding the Distributional Effects of SNAP on Diet Quality,” Co-PI (with Christian Gregory), October 2019 – September 2022. Total funding: $50,000.</w:t>
      </w:r>
    </w:p>
    <w:p w14:paraId="35DBE7ED" w14:textId="270D68F6" w:rsidR="00664174" w:rsidRDefault="00B72861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>
        <w:rPr>
          <w:rFonts w:ascii="Georgia" w:hAnsi="Georgia" w:cs="Times New Roman"/>
          <w:sz w:val="24"/>
        </w:rPr>
        <w:t xml:space="preserve">National Institutes of Health: “Improving Models of Alcohol Consumption Mismeasurement and Burden of Disease.” R01 grant awarded to RTI International </w:t>
      </w:r>
      <w:r>
        <w:rPr>
          <w:rFonts w:ascii="Georgia" w:hAnsi="Georgia" w:cs="Times New Roman"/>
          <w:sz w:val="24"/>
        </w:rPr>
        <w:lastRenderedPageBreak/>
        <w:t xml:space="preserve">(PI: Arnie Aldridge). Subcontract to UNCG, October 2019 – August 2022. Total subcontract funding: $77,709.  </w:t>
      </w:r>
    </w:p>
    <w:p w14:paraId="50EF7C7D" w14:textId="1BE62089" w:rsidR="00652F1C" w:rsidRDefault="00652F1C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652F1C">
        <w:rPr>
          <w:rFonts w:ascii="Georgia" w:hAnsi="Georgia" w:cs="Times New Roman"/>
          <w:sz w:val="24"/>
        </w:rPr>
        <w:t>Centers for Medicare &amp; Medicaid Services: “State Innovation Models (SIM) Initiative Evaluation,” Consultant</w:t>
      </w:r>
      <w:r w:rsidR="00D80076">
        <w:rPr>
          <w:rFonts w:ascii="Georgia" w:hAnsi="Georgia" w:cs="Times New Roman"/>
          <w:sz w:val="24"/>
        </w:rPr>
        <w:t xml:space="preserve"> to RTI International (prime contractor)</w:t>
      </w:r>
      <w:r w:rsidRPr="00652F1C">
        <w:rPr>
          <w:rFonts w:ascii="Georgia" w:hAnsi="Georgia" w:cs="Times New Roman"/>
          <w:sz w:val="24"/>
        </w:rPr>
        <w:t xml:space="preserve">, January 2015 – December 2018. </w:t>
      </w:r>
    </w:p>
    <w:p w14:paraId="056158FE" w14:textId="4F5CC88E" w:rsidR="00652F1C" w:rsidRDefault="00652F1C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652F1C">
        <w:rPr>
          <w:rFonts w:ascii="Georgia" w:hAnsi="Georgia" w:cs="Times New Roman"/>
          <w:sz w:val="24"/>
        </w:rPr>
        <w:t>Assistant Secretary for Planning and Evaluation (ASPE): “Evaluation of the Support and Services at Home (SASH) Demonstration – Part 2,” Consultant</w:t>
      </w:r>
      <w:r w:rsidR="00D80076">
        <w:rPr>
          <w:rFonts w:ascii="Georgia" w:hAnsi="Georgia" w:cs="Times New Roman"/>
          <w:sz w:val="24"/>
        </w:rPr>
        <w:t xml:space="preserve"> to RTI International (prime contractor)</w:t>
      </w:r>
      <w:r w:rsidRPr="00652F1C">
        <w:rPr>
          <w:rFonts w:ascii="Georgia" w:hAnsi="Georgia" w:cs="Times New Roman"/>
          <w:sz w:val="24"/>
        </w:rPr>
        <w:t xml:space="preserve">, September 2016 – March 2018. </w:t>
      </w:r>
    </w:p>
    <w:p w14:paraId="465CB620" w14:textId="5AFCB9EF" w:rsidR="00652F1C" w:rsidRDefault="00652F1C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652F1C">
        <w:rPr>
          <w:rFonts w:ascii="Georgia" w:hAnsi="Georgia" w:cs="Times New Roman"/>
          <w:sz w:val="24"/>
        </w:rPr>
        <w:t>National Institutes of Health, R21 grant: “An Innovative Method to Account for Non-Adherence in Treatment Evaluation,” PI, September 2014 – August 2016. Total funding: $284,036.</w:t>
      </w:r>
    </w:p>
    <w:p w14:paraId="0CC976E8" w14:textId="0C95FA7D" w:rsidR="00652F1C" w:rsidRDefault="00652F1C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652F1C">
        <w:rPr>
          <w:rFonts w:ascii="Georgia" w:hAnsi="Georgia" w:cs="Times New Roman"/>
          <w:sz w:val="24"/>
        </w:rPr>
        <w:t>Centers for Medicare &amp; Medicaid Services: “Evaluation of the Multi-Payer Advanced Primary Care Practice (MAPCP) Demonstration,” Consultant</w:t>
      </w:r>
      <w:r w:rsidR="00D80076">
        <w:rPr>
          <w:rFonts w:ascii="Georgia" w:hAnsi="Georgia" w:cs="Times New Roman"/>
          <w:sz w:val="24"/>
        </w:rPr>
        <w:t xml:space="preserve"> to RTI International (prime contractor)</w:t>
      </w:r>
      <w:r w:rsidRPr="00652F1C">
        <w:rPr>
          <w:rFonts w:ascii="Georgia" w:hAnsi="Georgia" w:cs="Times New Roman"/>
          <w:sz w:val="24"/>
        </w:rPr>
        <w:t xml:space="preserve">, February 2015 – September 2016. </w:t>
      </w:r>
    </w:p>
    <w:p w14:paraId="56669045" w14:textId="36BF638E" w:rsidR="00652F1C" w:rsidRDefault="00652F1C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652F1C">
        <w:rPr>
          <w:rFonts w:ascii="Georgia" w:hAnsi="Georgia" w:cs="Times New Roman"/>
          <w:sz w:val="24"/>
        </w:rPr>
        <w:t>Assistant Secretary for Planning and Evaluation (ASPE): “Evaluation of the Support and Services at Home (SASH) Demonstration,” Consultant</w:t>
      </w:r>
      <w:r w:rsidR="00D80076">
        <w:rPr>
          <w:rFonts w:ascii="Georgia" w:hAnsi="Georgia" w:cs="Times New Roman"/>
          <w:sz w:val="24"/>
        </w:rPr>
        <w:t xml:space="preserve"> to RTI International (prime contractor)</w:t>
      </w:r>
      <w:r w:rsidRPr="00652F1C">
        <w:rPr>
          <w:rFonts w:ascii="Georgia" w:hAnsi="Georgia" w:cs="Times New Roman"/>
          <w:sz w:val="24"/>
        </w:rPr>
        <w:t xml:space="preserve">, August 2015 – September 2016. </w:t>
      </w:r>
    </w:p>
    <w:p w14:paraId="44A4480C" w14:textId="4AE923CC" w:rsidR="00652F1C" w:rsidRPr="009B42F8" w:rsidRDefault="00652F1C" w:rsidP="00652F1C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UNCG Faculty First Award, 2016</w:t>
      </w:r>
      <w:r>
        <w:rPr>
          <w:rFonts w:ascii="Georgia" w:hAnsi="Georgia"/>
          <w:sz w:val="24"/>
          <w:szCs w:val="24"/>
        </w:rPr>
        <w:t xml:space="preserve">. </w:t>
      </w:r>
      <w:r w:rsidRPr="009B42F8">
        <w:rPr>
          <w:rFonts w:ascii="Georgia" w:hAnsi="Georgia"/>
          <w:sz w:val="24"/>
          <w:szCs w:val="24"/>
        </w:rPr>
        <w:t xml:space="preserve"> </w:t>
      </w:r>
    </w:p>
    <w:p w14:paraId="6D6CBCAA" w14:textId="77777777" w:rsidR="00652F1C" w:rsidRPr="009B42F8" w:rsidRDefault="00652F1C" w:rsidP="00652F1C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RTI Internal Research and Development Grant, 2012.</w:t>
      </w:r>
    </w:p>
    <w:p w14:paraId="63E086F3" w14:textId="5DC15406" w:rsidR="00652F1C" w:rsidRDefault="00652F1C" w:rsidP="00652F1C">
      <w:pPr>
        <w:spacing w:after="120" w:line="240" w:lineRule="auto"/>
        <w:ind w:left="547" w:hanging="547"/>
        <w:rPr>
          <w:rFonts w:ascii="Georgia" w:hAnsi="Georgia" w:cs="Times New Roman"/>
          <w:sz w:val="24"/>
        </w:rPr>
      </w:pPr>
      <w:r w:rsidRPr="00652F1C">
        <w:rPr>
          <w:rFonts w:ascii="Georgia" w:hAnsi="Georgia" w:cs="Times New Roman"/>
          <w:sz w:val="24"/>
        </w:rPr>
        <w:t>Social Sciences and Humanities Research Council of Canada, PI, September 2010 – May 2011. Total funding: $23,768 (CAD)</w:t>
      </w:r>
    </w:p>
    <w:p w14:paraId="58D178FD" w14:textId="09CF47B4" w:rsidR="00C14DEA" w:rsidRDefault="00652F1C" w:rsidP="005C6FD3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652F1C">
        <w:rPr>
          <w:rFonts w:ascii="Georgia" w:hAnsi="Georgia"/>
          <w:sz w:val="24"/>
        </w:rPr>
        <w:t>Social Sciences and Humanities Research Council of Canada</w:t>
      </w:r>
      <w:r>
        <w:rPr>
          <w:rFonts w:ascii="Georgia" w:hAnsi="Georgia"/>
          <w:sz w:val="24"/>
        </w:rPr>
        <w:t>,</w:t>
      </w:r>
      <w:r w:rsidR="00C14DEA" w:rsidRPr="009B42F8">
        <w:rPr>
          <w:rFonts w:ascii="Georgia" w:hAnsi="Georgia"/>
          <w:sz w:val="24"/>
          <w:szCs w:val="24"/>
        </w:rPr>
        <w:t xml:space="preserve"> Internal Travel Grant, 2007, 2008, 2009</w:t>
      </w:r>
      <w:r>
        <w:rPr>
          <w:rFonts w:ascii="Georgia" w:hAnsi="Georgia"/>
          <w:sz w:val="24"/>
          <w:szCs w:val="24"/>
        </w:rPr>
        <w:t>.</w:t>
      </w:r>
    </w:p>
    <w:p w14:paraId="598CFC28" w14:textId="255EB20E" w:rsidR="00256A3D" w:rsidRDefault="00256A3D" w:rsidP="005C6FD3">
      <w:pPr>
        <w:pStyle w:val="R-Indent"/>
        <w:spacing w:after="120"/>
        <w:ind w:left="446" w:hanging="446"/>
        <w:rPr>
          <w:rFonts w:ascii="Georgia" w:hAnsi="Georgia"/>
          <w:b/>
          <w:sz w:val="24"/>
          <w:szCs w:val="24"/>
        </w:rPr>
      </w:pPr>
    </w:p>
    <w:p w14:paraId="70B279E0" w14:textId="77777777" w:rsidR="00C14DEA" w:rsidRPr="009B42F8" w:rsidRDefault="00C14DEA" w:rsidP="005C6FD3">
      <w:pPr>
        <w:pStyle w:val="R-Indent"/>
        <w:spacing w:after="120"/>
        <w:ind w:left="446" w:hanging="446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Awards</w:t>
      </w:r>
    </w:p>
    <w:p w14:paraId="288B5C09" w14:textId="4BD12478" w:rsidR="00101A61" w:rsidRDefault="00101A61" w:rsidP="005C6FD3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Kathleen Price Bryan Dean’s Notable Scholar Award, </w:t>
      </w:r>
      <w:r w:rsidRPr="009B42F8">
        <w:rPr>
          <w:rFonts w:ascii="Georgia" w:hAnsi="Georgia"/>
          <w:sz w:val="24"/>
          <w:szCs w:val="24"/>
        </w:rPr>
        <w:t>Bryan School of Business and Economics</w:t>
      </w:r>
      <w:r>
        <w:rPr>
          <w:rFonts w:ascii="Georgia" w:hAnsi="Georgia"/>
          <w:sz w:val="24"/>
          <w:szCs w:val="24"/>
        </w:rPr>
        <w:t>, UNCG, 2020-2022</w:t>
      </w:r>
    </w:p>
    <w:p w14:paraId="09FA7619" w14:textId="76B7D5B2" w:rsidR="00D620A2" w:rsidRPr="009B42F8" w:rsidRDefault="00D620A2" w:rsidP="005C6FD3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Kathleen Price Bryan Dean’s Notable Scholar Award,</w:t>
      </w:r>
      <w:r w:rsidR="00101A61">
        <w:rPr>
          <w:rFonts w:ascii="Georgia" w:hAnsi="Georgia"/>
          <w:sz w:val="24"/>
          <w:szCs w:val="24"/>
        </w:rPr>
        <w:t xml:space="preserve"> </w:t>
      </w:r>
      <w:r w:rsidR="00101A61" w:rsidRPr="009B42F8">
        <w:rPr>
          <w:rFonts w:ascii="Georgia" w:hAnsi="Georgia"/>
          <w:sz w:val="24"/>
          <w:szCs w:val="24"/>
        </w:rPr>
        <w:t>Bryan School of Business and Economics</w:t>
      </w:r>
      <w:r w:rsidR="00101A61">
        <w:rPr>
          <w:rFonts w:ascii="Georgia" w:hAnsi="Georgia"/>
          <w:sz w:val="24"/>
          <w:szCs w:val="24"/>
        </w:rPr>
        <w:t>,</w:t>
      </w:r>
      <w:r w:rsidRPr="009B42F8">
        <w:rPr>
          <w:rFonts w:ascii="Georgia" w:hAnsi="Georgia"/>
          <w:sz w:val="24"/>
          <w:szCs w:val="24"/>
        </w:rPr>
        <w:t xml:space="preserve"> UNCG, 2018-2020</w:t>
      </w:r>
    </w:p>
    <w:p w14:paraId="689149F6" w14:textId="77777777" w:rsidR="00D620A2" w:rsidRPr="009B42F8" w:rsidRDefault="00D620A2" w:rsidP="005C6FD3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Junior Research Excellence Award, Bryan School of Business and Economics, UNCG, 2018</w:t>
      </w:r>
    </w:p>
    <w:p w14:paraId="28CF5B01" w14:textId="77777777" w:rsidR="0084045A" w:rsidRPr="009B42F8" w:rsidRDefault="0084045A" w:rsidP="005C6FD3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John M. Eisenberg Award for Article-of-the-Year in </w:t>
      </w:r>
      <w:r w:rsidRPr="009B42F8">
        <w:rPr>
          <w:rFonts w:ascii="Georgia" w:hAnsi="Georgia"/>
          <w:i/>
          <w:sz w:val="24"/>
          <w:szCs w:val="24"/>
        </w:rPr>
        <w:t>Health Services Research</w:t>
      </w:r>
      <w:r w:rsidR="00D620A2" w:rsidRPr="009B42F8">
        <w:rPr>
          <w:rFonts w:ascii="Georgia" w:hAnsi="Georgia"/>
          <w:sz w:val="24"/>
          <w:szCs w:val="24"/>
        </w:rPr>
        <w:t>, 2015</w:t>
      </w:r>
      <w:r w:rsidRPr="009B42F8">
        <w:rPr>
          <w:rFonts w:ascii="Georgia" w:hAnsi="Georgia"/>
          <w:sz w:val="24"/>
          <w:szCs w:val="24"/>
        </w:rPr>
        <w:t xml:space="preserve"> </w:t>
      </w:r>
    </w:p>
    <w:p w14:paraId="35E2F9C6" w14:textId="77777777" w:rsidR="00C14DEA" w:rsidRPr="009B42F8" w:rsidRDefault="00C14DEA" w:rsidP="005C6FD3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RTI Annual Award, 2012, 2013</w:t>
      </w:r>
      <w:r w:rsidR="00DF1AC7" w:rsidRPr="009B42F8">
        <w:rPr>
          <w:rFonts w:ascii="Georgia" w:hAnsi="Georgia"/>
          <w:sz w:val="24"/>
          <w:szCs w:val="24"/>
        </w:rPr>
        <w:t>.</w:t>
      </w:r>
    </w:p>
    <w:p w14:paraId="5F94F48C" w14:textId="77777777" w:rsidR="00C14DEA" w:rsidRPr="009B42F8" w:rsidRDefault="00C14DEA" w:rsidP="005C6FD3">
      <w:pPr>
        <w:pStyle w:val="R-Indent"/>
        <w:spacing w:after="12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Graduate Professor of the Year, Department </w:t>
      </w:r>
      <w:r w:rsidR="005C4B55" w:rsidRPr="009B42F8">
        <w:rPr>
          <w:rFonts w:ascii="Georgia" w:hAnsi="Georgia"/>
          <w:sz w:val="24"/>
          <w:szCs w:val="24"/>
        </w:rPr>
        <w:t>of Economics, UWO, 2006-</w:t>
      </w:r>
      <w:r w:rsidRPr="009B42F8">
        <w:rPr>
          <w:rFonts w:ascii="Georgia" w:hAnsi="Georgia"/>
          <w:sz w:val="24"/>
          <w:szCs w:val="24"/>
        </w:rPr>
        <w:t>2007, 2009</w:t>
      </w:r>
      <w:r w:rsidR="005C4B55" w:rsidRPr="009B42F8">
        <w:rPr>
          <w:rFonts w:ascii="Georgia" w:hAnsi="Georgia"/>
          <w:sz w:val="24"/>
          <w:szCs w:val="24"/>
        </w:rPr>
        <w:t>-</w:t>
      </w:r>
      <w:r w:rsidRPr="009B42F8">
        <w:rPr>
          <w:rFonts w:ascii="Georgia" w:hAnsi="Georgia"/>
          <w:sz w:val="24"/>
          <w:szCs w:val="24"/>
        </w:rPr>
        <w:t>2010</w:t>
      </w:r>
    </w:p>
    <w:p w14:paraId="707693F8" w14:textId="77777777" w:rsidR="004B601F" w:rsidRPr="009B42F8" w:rsidRDefault="004B601F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</w:p>
    <w:p w14:paraId="10178DA1" w14:textId="77777777" w:rsidR="00024C32" w:rsidRPr="009B42F8" w:rsidRDefault="00024C32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Refereeing</w:t>
      </w:r>
    </w:p>
    <w:p w14:paraId="72A108C4" w14:textId="1F6A442E" w:rsidR="00024C32" w:rsidRPr="009B42F8" w:rsidRDefault="008D1138" w:rsidP="005C6FD3">
      <w:pPr>
        <w:spacing w:after="120" w:line="240" w:lineRule="auto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lastRenderedPageBreak/>
        <w:t>Addiction;</w:t>
      </w:r>
      <w:r w:rsidR="00E47A11" w:rsidRPr="009B42F8">
        <w:rPr>
          <w:rFonts w:ascii="Georgia" w:hAnsi="Georgia"/>
          <w:sz w:val="24"/>
          <w:szCs w:val="24"/>
        </w:rPr>
        <w:t xml:space="preserve"> International Journal of Mathematical Model</w:t>
      </w:r>
      <w:r w:rsidRPr="009B42F8">
        <w:rPr>
          <w:rFonts w:ascii="Georgia" w:hAnsi="Georgia"/>
          <w:sz w:val="24"/>
          <w:szCs w:val="24"/>
        </w:rPr>
        <w:t xml:space="preserve">ling and Numerical </w:t>
      </w:r>
      <w:proofErr w:type="spellStart"/>
      <w:r w:rsidRPr="009B42F8">
        <w:rPr>
          <w:rFonts w:ascii="Georgia" w:hAnsi="Georgia"/>
          <w:sz w:val="24"/>
          <w:szCs w:val="24"/>
        </w:rPr>
        <w:t>Optimisation</w:t>
      </w:r>
      <w:proofErr w:type="spellEnd"/>
      <w:r w:rsidRPr="009B42F8">
        <w:rPr>
          <w:rFonts w:ascii="Georgia" w:hAnsi="Georgia"/>
          <w:sz w:val="24"/>
          <w:szCs w:val="24"/>
        </w:rPr>
        <w:t>;</w:t>
      </w:r>
      <w:r w:rsidR="00E47A11" w:rsidRPr="009B42F8">
        <w:rPr>
          <w:rFonts w:ascii="Georgia" w:hAnsi="Georgia"/>
          <w:sz w:val="24"/>
          <w:szCs w:val="24"/>
        </w:rPr>
        <w:t xml:space="preserve"> Journal of Business and Economic Statistics</w:t>
      </w:r>
      <w:r w:rsidRPr="009B42F8">
        <w:rPr>
          <w:rFonts w:ascii="Georgia" w:hAnsi="Georgia"/>
          <w:sz w:val="24"/>
          <w:szCs w:val="24"/>
        </w:rPr>
        <w:t>;</w:t>
      </w:r>
      <w:r w:rsidR="00E47A11" w:rsidRPr="009B42F8">
        <w:rPr>
          <w:rFonts w:ascii="Georgia" w:hAnsi="Georgia"/>
          <w:sz w:val="24"/>
          <w:szCs w:val="24"/>
        </w:rPr>
        <w:t xml:space="preserve"> Journal of Econometrics</w:t>
      </w:r>
      <w:r w:rsidRPr="009B42F8">
        <w:rPr>
          <w:rFonts w:ascii="Georgia" w:hAnsi="Georgia"/>
          <w:sz w:val="24"/>
          <w:szCs w:val="24"/>
        </w:rPr>
        <w:t>;</w:t>
      </w:r>
      <w:r w:rsidR="00E47A11" w:rsidRPr="009B42F8">
        <w:rPr>
          <w:rFonts w:ascii="Georgia" w:hAnsi="Georgia"/>
          <w:sz w:val="24"/>
          <w:szCs w:val="24"/>
        </w:rPr>
        <w:t xml:space="preserve"> </w:t>
      </w:r>
      <w:r w:rsidR="00024C32" w:rsidRPr="009B42F8">
        <w:rPr>
          <w:rFonts w:ascii="Georgia" w:hAnsi="Georgia"/>
          <w:sz w:val="24"/>
          <w:szCs w:val="24"/>
        </w:rPr>
        <w:t>Journal of Economic Growth</w:t>
      </w:r>
      <w:r w:rsidRPr="009B42F8">
        <w:rPr>
          <w:rFonts w:ascii="Georgia" w:hAnsi="Georgia"/>
          <w:sz w:val="24"/>
          <w:szCs w:val="24"/>
        </w:rPr>
        <w:t>;</w:t>
      </w:r>
      <w:r w:rsidR="00024C32" w:rsidRPr="009B42F8">
        <w:rPr>
          <w:rFonts w:ascii="Georgia" w:hAnsi="Georgia"/>
          <w:sz w:val="24"/>
          <w:szCs w:val="24"/>
        </w:rPr>
        <w:t xml:space="preserve"> </w:t>
      </w:r>
      <w:r w:rsidR="00E47A11" w:rsidRPr="009B42F8">
        <w:rPr>
          <w:rFonts w:ascii="Georgia" w:hAnsi="Georgia"/>
          <w:sz w:val="24"/>
          <w:szCs w:val="24"/>
        </w:rPr>
        <w:t>Journal of Empirical Finance</w:t>
      </w:r>
      <w:r w:rsidRPr="009B42F8">
        <w:rPr>
          <w:rFonts w:ascii="Georgia" w:hAnsi="Georgia"/>
          <w:sz w:val="24"/>
          <w:szCs w:val="24"/>
        </w:rPr>
        <w:t>;</w:t>
      </w:r>
      <w:r w:rsidR="00E47A11" w:rsidRPr="009B42F8">
        <w:rPr>
          <w:rFonts w:ascii="Georgia" w:hAnsi="Georgia"/>
          <w:sz w:val="24"/>
          <w:szCs w:val="24"/>
        </w:rPr>
        <w:t xml:space="preserve"> Journal of Multivariate Analysis</w:t>
      </w:r>
      <w:r w:rsidRPr="009B42F8">
        <w:rPr>
          <w:rFonts w:ascii="Georgia" w:hAnsi="Georgia"/>
          <w:sz w:val="24"/>
          <w:szCs w:val="24"/>
        </w:rPr>
        <w:t>;</w:t>
      </w:r>
      <w:r w:rsidR="00E47A11" w:rsidRPr="009B42F8">
        <w:rPr>
          <w:rFonts w:ascii="Georgia" w:hAnsi="Georgia"/>
          <w:sz w:val="24"/>
          <w:szCs w:val="24"/>
        </w:rPr>
        <w:t xml:space="preserve"> </w:t>
      </w:r>
      <w:proofErr w:type="spellStart"/>
      <w:r w:rsidR="00024C32" w:rsidRPr="009B42F8">
        <w:rPr>
          <w:rFonts w:ascii="Georgia" w:hAnsi="Georgia"/>
          <w:sz w:val="24"/>
          <w:szCs w:val="24"/>
        </w:rPr>
        <w:t>Metron</w:t>
      </w:r>
      <w:proofErr w:type="spellEnd"/>
      <w:r w:rsidRPr="009B42F8">
        <w:rPr>
          <w:rFonts w:ascii="Georgia" w:hAnsi="Georgia"/>
          <w:sz w:val="24"/>
          <w:szCs w:val="24"/>
        </w:rPr>
        <w:t>;</w:t>
      </w:r>
      <w:r w:rsidR="00024C32" w:rsidRPr="009B42F8">
        <w:rPr>
          <w:rFonts w:ascii="Georgia" w:hAnsi="Georgia"/>
          <w:sz w:val="24"/>
          <w:szCs w:val="24"/>
        </w:rPr>
        <w:t xml:space="preserve"> </w:t>
      </w:r>
      <w:r w:rsidR="00DF1AC7" w:rsidRPr="009B42F8">
        <w:rPr>
          <w:rFonts w:ascii="Georgia" w:hAnsi="Georgia"/>
          <w:sz w:val="24"/>
          <w:szCs w:val="24"/>
        </w:rPr>
        <w:t>Southern Economic Journal</w:t>
      </w:r>
      <w:r w:rsidRPr="009B42F8">
        <w:rPr>
          <w:rFonts w:ascii="Georgia" w:hAnsi="Georgia"/>
          <w:sz w:val="24"/>
          <w:szCs w:val="24"/>
        </w:rPr>
        <w:t>;</w:t>
      </w:r>
      <w:r w:rsidR="000D23F5" w:rsidRPr="009B42F8">
        <w:rPr>
          <w:rFonts w:ascii="Georgia" w:hAnsi="Georgia"/>
          <w:sz w:val="24"/>
          <w:szCs w:val="24"/>
        </w:rPr>
        <w:t xml:space="preserve"> Wiley</w:t>
      </w:r>
      <w:r w:rsidRPr="009B42F8">
        <w:rPr>
          <w:rFonts w:ascii="Georgia" w:hAnsi="Georgia"/>
          <w:sz w:val="24"/>
          <w:szCs w:val="24"/>
        </w:rPr>
        <w:t>; Oxford University Press;</w:t>
      </w:r>
      <w:r w:rsidR="002E4A4F" w:rsidRPr="009B42F8">
        <w:rPr>
          <w:rFonts w:ascii="Georgia" w:hAnsi="Georgia"/>
          <w:sz w:val="24"/>
          <w:szCs w:val="24"/>
        </w:rPr>
        <w:t xml:space="preserve"> Journal of the American Medical Association</w:t>
      </w:r>
      <w:r w:rsidRPr="009B42F8">
        <w:rPr>
          <w:rFonts w:ascii="Georgia" w:hAnsi="Georgia"/>
          <w:sz w:val="24"/>
          <w:szCs w:val="24"/>
        </w:rPr>
        <w:t>;</w:t>
      </w:r>
      <w:r w:rsidR="0064312B" w:rsidRPr="009B42F8">
        <w:rPr>
          <w:rFonts w:ascii="Georgia" w:hAnsi="Georgia"/>
          <w:sz w:val="24"/>
          <w:szCs w:val="24"/>
        </w:rPr>
        <w:t xml:space="preserve"> Economics Letters</w:t>
      </w:r>
      <w:r w:rsidRPr="009B42F8">
        <w:rPr>
          <w:rFonts w:ascii="Georgia" w:hAnsi="Georgia"/>
          <w:sz w:val="24"/>
          <w:szCs w:val="24"/>
        </w:rPr>
        <w:t>;</w:t>
      </w:r>
      <w:r w:rsidR="007036DA" w:rsidRPr="009B42F8">
        <w:rPr>
          <w:rFonts w:ascii="Georgia" w:hAnsi="Georgia"/>
          <w:sz w:val="24"/>
          <w:szCs w:val="24"/>
        </w:rPr>
        <w:t xml:space="preserve"> Health Services Research</w:t>
      </w:r>
      <w:r w:rsidRPr="009B42F8">
        <w:rPr>
          <w:rFonts w:ascii="Georgia" w:hAnsi="Georgia"/>
          <w:sz w:val="24"/>
          <w:szCs w:val="24"/>
        </w:rPr>
        <w:t>; Health Economics, Policy &amp; Law; Home Health Care Services Quarterly; Nicotine &amp; Tobacco Research</w:t>
      </w:r>
      <w:r w:rsidR="00B91CE1">
        <w:rPr>
          <w:rFonts w:ascii="Georgia" w:hAnsi="Georgia"/>
          <w:sz w:val="24"/>
          <w:szCs w:val="24"/>
        </w:rPr>
        <w:t>; Journal of General Internal Medicine</w:t>
      </w:r>
      <w:r w:rsidR="005C12EE">
        <w:rPr>
          <w:rFonts w:ascii="Georgia" w:hAnsi="Georgia"/>
          <w:sz w:val="24"/>
          <w:szCs w:val="24"/>
        </w:rPr>
        <w:t xml:space="preserve">; </w:t>
      </w:r>
      <w:proofErr w:type="spellStart"/>
      <w:r w:rsidR="005C12EE">
        <w:rPr>
          <w:rFonts w:ascii="Georgia" w:hAnsi="Georgia"/>
          <w:sz w:val="24"/>
          <w:szCs w:val="24"/>
        </w:rPr>
        <w:t>Scientometrics</w:t>
      </w:r>
      <w:proofErr w:type="spellEnd"/>
      <w:r w:rsidR="009868F8">
        <w:rPr>
          <w:rFonts w:ascii="Georgia" w:hAnsi="Georgia"/>
          <w:sz w:val="24"/>
          <w:szCs w:val="24"/>
        </w:rPr>
        <w:t>; Substance Abuse Treatment, Prevention and Policy</w:t>
      </w:r>
      <w:r w:rsidR="008A6670">
        <w:rPr>
          <w:rFonts w:ascii="Georgia" w:hAnsi="Georgia"/>
          <w:sz w:val="24"/>
          <w:szCs w:val="24"/>
        </w:rPr>
        <w:t>; European Economic Review</w:t>
      </w:r>
      <w:r w:rsidR="00976D3B">
        <w:rPr>
          <w:rFonts w:ascii="Georgia" w:hAnsi="Georgia"/>
          <w:sz w:val="24"/>
          <w:szCs w:val="24"/>
        </w:rPr>
        <w:t>; Journal of Technology Transfer</w:t>
      </w:r>
      <w:r w:rsidR="00FA2910">
        <w:rPr>
          <w:rFonts w:ascii="Georgia" w:hAnsi="Georgia"/>
          <w:sz w:val="24"/>
          <w:szCs w:val="24"/>
        </w:rPr>
        <w:t>; Computational Statistics &amp; Data Analysis</w:t>
      </w:r>
      <w:r w:rsidR="001D69F3">
        <w:rPr>
          <w:rFonts w:ascii="Georgia" w:hAnsi="Georgia"/>
          <w:sz w:val="24"/>
          <w:szCs w:val="24"/>
        </w:rPr>
        <w:t>; Industrial and Corporate Change</w:t>
      </w:r>
      <w:r w:rsidR="00EE0F2A">
        <w:rPr>
          <w:rFonts w:ascii="Georgia" w:hAnsi="Georgia"/>
          <w:sz w:val="24"/>
          <w:szCs w:val="24"/>
        </w:rPr>
        <w:t>; Economics of Innovation and New Technology</w:t>
      </w:r>
      <w:r w:rsidR="00BD267F">
        <w:rPr>
          <w:rFonts w:ascii="Georgia" w:hAnsi="Georgia"/>
          <w:sz w:val="24"/>
          <w:szCs w:val="24"/>
        </w:rPr>
        <w:t>; Contemporary Economic Policy</w:t>
      </w:r>
      <w:r w:rsidR="00070E26">
        <w:rPr>
          <w:rFonts w:ascii="Georgia" w:hAnsi="Georgia"/>
          <w:sz w:val="24"/>
          <w:szCs w:val="24"/>
        </w:rPr>
        <w:t>; Health Economics</w:t>
      </w:r>
      <w:r w:rsidR="00B20BDA">
        <w:rPr>
          <w:rFonts w:ascii="Georgia" w:hAnsi="Georgia"/>
          <w:sz w:val="24"/>
          <w:szCs w:val="24"/>
        </w:rPr>
        <w:t>; Drug and Alcohol Review</w:t>
      </w:r>
      <w:r w:rsidR="00085671">
        <w:rPr>
          <w:rFonts w:ascii="Georgia" w:hAnsi="Georgia"/>
          <w:sz w:val="24"/>
          <w:szCs w:val="24"/>
        </w:rPr>
        <w:t>; Small Business Economics</w:t>
      </w:r>
    </w:p>
    <w:p w14:paraId="26DA38A5" w14:textId="56226082" w:rsidR="008D1138" w:rsidRDefault="008D1138" w:rsidP="005C6FD3">
      <w:pPr>
        <w:spacing w:after="120" w:line="240" w:lineRule="auto"/>
        <w:rPr>
          <w:rFonts w:ascii="Georgia" w:hAnsi="Georgia"/>
          <w:b/>
          <w:sz w:val="24"/>
          <w:szCs w:val="24"/>
        </w:rPr>
      </w:pPr>
    </w:p>
    <w:p w14:paraId="1CBBEC15" w14:textId="77777777" w:rsidR="00024C32" w:rsidRPr="009B42F8" w:rsidRDefault="00B5736D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PhD</w:t>
      </w:r>
      <w:r w:rsidR="00024C32" w:rsidRPr="009B42F8">
        <w:rPr>
          <w:rFonts w:ascii="Georgia" w:hAnsi="Georgia"/>
          <w:b/>
          <w:sz w:val="28"/>
          <w:szCs w:val="28"/>
        </w:rPr>
        <w:t xml:space="preserve"> supervision</w:t>
      </w:r>
      <w:r w:rsidR="00AD60F5" w:rsidRPr="009B42F8">
        <w:rPr>
          <w:rFonts w:ascii="Georgia" w:hAnsi="Georgia"/>
          <w:b/>
          <w:sz w:val="28"/>
          <w:szCs w:val="28"/>
        </w:rPr>
        <w:t xml:space="preserve"> and examination</w:t>
      </w:r>
    </w:p>
    <w:p w14:paraId="705CA8CF" w14:textId="77777777" w:rsidR="00377DB9" w:rsidRPr="00747B0B" w:rsidRDefault="00377DB9" w:rsidP="005C6FD3">
      <w:pPr>
        <w:spacing w:after="120" w:line="240" w:lineRule="auto"/>
        <w:rPr>
          <w:rFonts w:ascii="Georgia" w:hAnsi="Georgia"/>
          <w:b/>
          <w:i/>
          <w:sz w:val="24"/>
          <w:szCs w:val="24"/>
        </w:rPr>
      </w:pPr>
      <w:r w:rsidRPr="00747B0B">
        <w:rPr>
          <w:rFonts w:ascii="Georgia" w:hAnsi="Georgia"/>
          <w:b/>
          <w:i/>
          <w:sz w:val="24"/>
          <w:szCs w:val="24"/>
        </w:rPr>
        <w:t>UWO</w:t>
      </w:r>
    </w:p>
    <w:p w14:paraId="2DC4FC78" w14:textId="77777777" w:rsidR="00377DB9" w:rsidRPr="009B42F8" w:rsidRDefault="00377DB9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proofErr w:type="spellStart"/>
      <w:r w:rsidRPr="009B42F8">
        <w:rPr>
          <w:rFonts w:ascii="Georgia" w:hAnsi="Georgia"/>
          <w:sz w:val="24"/>
          <w:szCs w:val="24"/>
        </w:rPr>
        <w:t>Dinghai</w:t>
      </w:r>
      <w:proofErr w:type="spellEnd"/>
      <w:r w:rsidRPr="009B42F8">
        <w:rPr>
          <w:rFonts w:ascii="Georgia" w:hAnsi="Georgia"/>
          <w:sz w:val="24"/>
          <w:szCs w:val="24"/>
        </w:rPr>
        <w:t xml:space="preserve"> Xu, Economics (committee member). Date of completion: 08/2007</w:t>
      </w:r>
      <w:r w:rsidR="00D204CD">
        <w:rPr>
          <w:rFonts w:ascii="Georgia" w:hAnsi="Georgia"/>
          <w:sz w:val="24"/>
          <w:szCs w:val="24"/>
        </w:rPr>
        <w:t>.</w:t>
      </w:r>
    </w:p>
    <w:p w14:paraId="79165764" w14:textId="77777777" w:rsidR="00377DB9" w:rsidRPr="009B42F8" w:rsidRDefault="00377DB9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proofErr w:type="spellStart"/>
      <w:r w:rsidRPr="009B42F8">
        <w:rPr>
          <w:rFonts w:ascii="Georgia" w:hAnsi="Georgia"/>
          <w:sz w:val="24"/>
          <w:szCs w:val="24"/>
        </w:rPr>
        <w:t>Linlan</w:t>
      </w:r>
      <w:proofErr w:type="spellEnd"/>
      <w:r w:rsidRPr="009B42F8">
        <w:rPr>
          <w:rFonts w:ascii="Georgia" w:hAnsi="Georgia"/>
          <w:sz w:val="24"/>
          <w:szCs w:val="24"/>
        </w:rPr>
        <w:t xml:space="preserve"> Xiao, Economics (committee member). Date of completion: 08/2010</w:t>
      </w:r>
      <w:r w:rsidR="00D204CD">
        <w:rPr>
          <w:rFonts w:ascii="Georgia" w:hAnsi="Georgia"/>
          <w:sz w:val="24"/>
          <w:szCs w:val="24"/>
        </w:rPr>
        <w:t>.</w:t>
      </w:r>
    </w:p>
    <w:p w14:paraId="69238253" w14:textId="77777777" w:rsidR="00377DB9" w:rsidRPr="009B42F8" w:rsidRDefault="00377DB9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Jing Wu, Economics (committee member). Date of completion: 08/2012</w:t>
      </w:r>
      <w:r w:rsidR="00D204CD">
        <w:rPr>
          <w:rFonts w:ascii="Georgia" w:hAnsi="Georgia"/>
          <w:sz w:val="24"/>
          <w:szCs w:val="24"/>
        </w:rPr>
        <w:t>.</w:t>
      </w:r>
    </w:p>
    <w:p w14:paraId="124B92AE" w14:textId="77777777" w:rsidR="00377DB9" w:rsidRPr="009B42F8" w:rsidRDefault="00377DB9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Bharat Sud, Ivey School of Business (external examiner, 08/2009)</w:t>
      </w:r>
    </w:p>
    <w:p w14:paraId="7846DF98" w14:textId="77777777" w:rsidR="00377DB9" w:rsidRPr="009B42F8" w:rsidRDefault="00377DB9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Christopher </w:t>
      </w:r>
      <w:proofErr w:type="spellStart"/>
      <w:r w:rsidRPr="009B42F8">
        <w:rPr>
          <w:rFonts w:ascii="Georgia" w:hAnsi="Georgia"/>
          <w:sz w:val="24"/>
          <w:szCs w:val="24"/>
        </w:rPr>
        <w:t>Hajzler</w:t>
      </w:r>
      <w:proofErr w:type="spellEnd"/>
      <w:r w:rsidRPr="009B42F8">
        <w:rPr>
          <w:rFonts w:ascii="Georgia" w:hAnsi="Georgia"/>
          <w:sz w:val="24"/>
          <w:szCs w:val="24"/>
        </w:rPr>
        <w:t>, Economics (examiner, 04/2010)</w:t>
      </w:r>
    </w:p>
    <w:p w14:paraId="51FCC7DF" w14:textId="77777777" w:rsidR="00377DB9" w:rsidRPr="009B42F8" w:rsidRDefault="00377DB9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Ivan </w:t>
      </w:r>
      <w:proofErr w:type="spellStart"/>
      <w:r w:rsidRPr="009B42F8">
        <w:rPr>
          <w:rFonts w:ascii="Georgia" w:hAnsi="Georgia"/>
          <w:sz w:val="24"/>
          <w:szCs w:val="24"/>
        </w:rPr>
        <w:t>Medovikov</w:t>
      </w:r>
      <w:proofErr w:type="spellEnd"/>
      <w:r w:rsidRPr="009B42F8">
        <w:rPr>
          <w:rFonts w:ascii="Georgia" w:hAnsi="Georgia"/>
          <w:sz w:val="24"/>
          <w:szCs w:val="24"/>
        </w:rPr>
        <w:t>, Economics (examiner, 04/2013)</w:t>
      </w:r>
    </w:p>
    <w:p w14:paraId="698CA760" w14:textId="77777777" w:rsidR="00860470" w:rsidRPr="009B42F8" w:rsidRDefault="00860470" w:rsidP="005C6FD3">
      <w:pPr>
        <w:spacing w:after="120" w:line="240" w:lineRule="auto"/>
        <w:rPr>
          <w:rFonts w:ascii="Georgia" w:hAnsi="Georgia"/>
          <w:sz w:val="24"/>
          <w:szCs w:val="24"/>
          <w:u w:val="single"/>
        </w:rPr>
      </w:pPr>
    </w:p>
    <w:p w14:paraId="53FE0742" w14:textId="77777777" w:rsidR="00024C32" w:rsidRPr="00747B0B" w:rsidRDefault="00377DB9" w:rsidP="005C6FD3">
      <w:pPr>
        <w:spacing w:after="120" w:line="240" w:lineRule="auto"/>
        <w:rPr>
          <w:rFonts w:ascii="Georgia" w:hAnsi="Georgia"/>
          <w:b/>
          <w:i/>
          <w:sz w:val="24"/>
          <w:szCs w:val="24"/>
        </w:rPr>
      </w:pPr>
      <w:r w:rsidRPr="00747B0B">
        <w:rPr>
          <w:rFonts w:ascii="Georgia" w:hAnsi="Georgia"/>
          <w:b/>
          <w:i/>
          <w:sz w:val="24"/>
          <w:szCs w:val="24"/>
        </w:rPr>
        <w:t>UNCG</w:t>
      </w:r>
    </w:p>
    <w:p w14:paraId="6937A72D" w14:textId="615747D3" w:rsidR="00EE0F2A" w:rsidRDefault="00EE0F2A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Satyaki</w:t>
      </w:r>
      <w:proofErr w:type="spellEnd"/>
      <w:r>
        <w:rPr>
          <w:rFonts w:ascii="Georgia" w:hAnsi="Georgia"/>
          <w:sz w:val="24"/>
          <w:szCs w:val="24"/>
        </w:rPr>
        <w:t xml:space="preserve"> Chakravarty, Economics (Chair, ongoing)</w:t>
      </w:r>
    </w:p>
    <w:p w14:paraId="64337862" w14:textId="01A08917" w:rsidR="004D13A6" w:rsidRDefault="004D13A6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Cody Morris, Economics (Co-Chair, ongoing)</w:t>
      </w:r>
    </w:p>
    <w:p w14:paraId="06B7D5DB" w14:textId="595B71BD" w:rsidR="00085671" w:rsidRDefault="00085671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Zubab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Moid</w:t>
      </w:r>
      <w:proofErr w:type="spellEnd"/>
      <w:r>
        <w:rPr>
          <w:rFonts w:ascii="Georgia" w:hAnsi="Georgia"/>
          <w:sz w:val="24"/>
          <w:szCs w:val="24"/>
        </w:rPr>
        <w:t>, Economics (committee member, ongoing)</w:t>
      </w:r>
    </w:p>
    <w:p w14:paraId="735998AA" w14:textId="7CD139BA" w:rsidR="004D13A6" w:rsidRDefault="004D13A6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Will Queen, Economics (committee member)</w:t>
      </w:r>
      <w:r w:rsidR="00085671">
        <w:rPr>
          <w:rFonts w:ascii="Georgia" w:hAnsi="Georgia"/>
          <w:sz w:val="24"/>
          <w:szCs w:val="24"/>
        </w:rPr>
        <w:t>. Date of completion: 05/2022.</w:t>
      </w:r>
    </w:p>
    <w:p w14:paraId="0A96BA88" w14:textId="78DD0547" w:rsidR="00D015FA" w:rsidRPr="009B42F8" w:rsidRDefault="00D015FA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Katherine Antonio, Economics (committee member</w:t>
      </w:r>
      <w:r w:rsidR="00425994">
        <w:rPr>
          <w:rFonts w:ascii="Georgia" w:hAnsi="Georgia"/>
          <w:sz w:val="24"/>
          <w:szCs w:val="24"/>
        </w:rPr>
        <w:t>). Date of completion: 05/2021.</w:t>
      </w:r>
    </w:p>
    <w:p w14:paraId="537E9F8A" w14:textId="43B73DE3" w:rsidR="00111FEB" w:rsidRPr="009B42F8" w:rsidRDefault="00111FEB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Morgan Boyce, Economics (committee member</w:t>
      </w:r>
      <w:r w:rsidR="00425994">
        <w:rPr>
          <w:rFonts w:ascii="Georgia" w:hAnsi="Georgia"/>
          <w:sz w:val="24"/>
          <w:szCs w:val="24"/>
        </w:rPr>
        <w:t xml:space="preserve">). Date of completion: 05/2021. </w:t>
      </w:r>
    </w:p>
    <w:p w14:paraId="3BBB4A73" w14:textId="2EF083B0" w:rsidR="00D015FA" w:rsidRDefault="00D015FA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Samar </w:t>
      </w:r>
      <w:proofErr w:type="spellStart"/>
      <w:r w:rsidRPr="009B42F8">
        <w:rPr>
          <w:rFonts w:ascii="Georgia" w:hAnsi="Georgia"/>
          <w:sz w:val="24"/>
          <w:szCs w:val="24"/>
        </w:rPr>
        <w:t>Alwehaibi</w:t>
      </w:r>
      <w:proofErr w:type="spellEnd"/>
      <w:r w:rsidRPr="009B42F8">
        <w:rPr>
          <w:rFonts w:ascii="Georgia" w:hAnsi="Georgia"/>
          <w:sz w:val="24"/>
          <w:szCs w:val="24"/>
        </w:rPr>
        <w:t>, Economics (committee member</w:t>
      </w:r>
      <w:r w:rsidR="00425994">
        <w:rPr>
          <w:rFonts w:ascii="Georgia" w:hAnsi="Georgia"/>
          <w:sz w:val="24"/>
          <w:szCs w:val="24"/>
        </w:rPr>
        <w:t>). Date of completion: 08/2020.</w:t>
      </w:r>
    </w:p>
    <w:p w14:paraId="0B32E915" w14:textId="48813AE6" w:rsidR="00EE0F2A" w:rsidRDefault="00EE0F2A" w:rsidP="00EE0F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Astou</w:t>
      </w:r>
      <w:proofErr w:type="spellEnd"/>
      <w:r>
        <w:rPr>
          <w:rFonts w:ascii="Georgia" w:hAnsi="Georgia"/>
          <w:sz w:val="24"/>
          <w:szCs w:val="24"/>
        </w:rPr>
        <w:t xml:space="preserve"> Aw, Economics (committee member). Date of completion: 05/2020.</w:t>
      </w:r>
    </w:p>
    <w:p w14:paraId="1B23E509" w14:textId="77777777" w:rsidR="00592BE8" w:rsidRPr="009B42F8" w:rsidRDefault="00592BE8" w:rsidP="005C6FD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proofErr w:type="spellStart"/>
      <w:r w:rsidRPr="009B42F8">
        <w:rPr>
          <w:rFonts w:ascii="Georgia" w:hAnsi="Georgia"/>
          <w:sz w:val="24"/>
          <w:szCs w:val="24"/>
        </w:rPr>
        <w:t>Nilay</w:t>
      </w:r>
      <w:proofErr w:type="spellEnd"/>
      <w:r w:rsidRPr="009B42F8">
        <w:rPr>
          <w:rFonts w:ascii="Georgia" w:hAnsi="Georgia"/>
          <w:sz w:val="24"/>
          <w:szCs w:val="24"/>
        </w:rPr>
        <w:t xml:space="preserve"> Ünsal, Economics (committee member)</w:t>
      </w:r>
      <w:r w:rsidR="00D015FA" w:rsidRPr="009B42F8">
        <w:rPr>
          <w:rFonts w:ascii="Georgia" w:hAnsi="Georgia"/>
          <w:sz w:val="24"/>
          <w:szCs w:val="24"/>
        </w:rPr>
        <w:t xml:space="preserve">. </w:t>
      </w:r>
      <w:r w:rsidR="00B354CD">
        <w:rPr>
          <w:rFonts w:ascii="Georgia" w:hAnsi="Georgia"/>
          <w:sz w:val="24"/>
          <w:szCs w:val="24"/>
        </w:rPr>
        <w:t>D</w:t>
      </w:r>
      <w:r w:rsidR="00D015FA" w:rsidRPr="009B42F8">
        <w:rPr>
          <w:rFonts w:ascii="Georgia" w:hAnsi="Georgia"/>
          <w:sz w:val="24"/>
          <w:szCs w:val="24"/>
        </w:rPr>
        <w:t>ate of completion: 12/2018</w:t>
      </w:r>
      <w:r w:rsidR="00D204CD">
        <w:rPr>
          <w:rFonts w:ascii="Georgia" w:hAnsi="Georgia"/>
          <w:sz w:val="24"/>
          <w:szCs w:val="24"/>
        </w:rPr>
        <w:t>.</w:t>
      </w:r>
    </w:p>
    <w:p w14:paraId="4B165A25" w14:textId="77777777" w:rsidR="008E5207" w:rsidRPr="009B42F8" w:rsidRDefault="008E5207" w:rsidP="008E520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Justin Larson, Economics (committee member). Date of completion: 05/2018</w:t>
      </w:r>
      <w:r w:rsidR="00D204CD">
        <w:rPr>
          <w:rFonts w:ascii="Georgia" w:hAnsi="Georgia"/>
          <w:sz w:val="24"/>
          <w:szCs w:val="24"/>
        </w:rPr>
        <w:t>.</w:t>
      </w:r>
    </w:p>
    <w:p w14:paraId="338D090C" w14:textId="77777777" w:rsidR="008E5207" w:rsidRPr="009B42F8" w:rsidRDefault="008E5207" w:rsidP="008E520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Jonathan Norris, Economics (committee member). Date of completion: 12/2017</w:t>
      </w:r>
      <w:r w:rsidR="00D204CD">
        <w:rPr>
          <w:rFonts w:ascii="Georgia" w:hAnsi="Georgia"/>
          <w:sz w:val="24"/>
          <w:szCs w:val="24"/>
        </w:rPr>
        <w:t>.</w:t>
      </w:r>
      <w:r w:rsidRPr="009B42F8">
        <w:rPr>
          <w:rFonts w:ascii="Georgia" w:hAnsi="Georgia"/>
          <w:sz w:val="24"/>
          <w:szCs w:val="24"/>
        </w:rPr>
        <w:t xml:space="preserve"> </w:t>
      </w:r>
    </w:p>
    <w:p w14:paraId="44A0CF66" w14:textId="77777777" w:rsidR="00802E9C" w:rsidRPr="009B42F8" w:rsidRDefault="00802E9C" w:rsidP="00CD7F5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proofErr w:type="spellStart"/>
      <w:r w:rsidRPr="009B42F8">
        <w:rPr>
          <w:rFonts w:ascii="Georgia" w:hAnsi="Georgia"/>
          <w:sz w:val="24"/>
          <w:szCs w:val="24"/>
        </w:rPr>
        <w:t>Maozhao</w:t>
      </w:r>
      <w:proofErr w:type="spellEnd"/>
      <w:r w:rsidRPr="009B42F8">
        <w:rPr>
          <w:rFonts w:ascii="Georgia" w:hAnsi="Georgia"/>
          <w:sz w:val="24"/>
          <w:szCs w:val="24"/>
        </w:rPr>
        <w:t xml:space="preserve"> Zheng, Economics (committee member). Date of completion: 12/2017</w:t>
      </w:r>
      <w:r w:rsidR="00D204CD">
        <w:rPr>
          <w:rFonts w:ascii="Georgia" w:hAnsi="Georgia"/>
          <w:sz w:val="24"/>
          <w:szCs w:val="24"/>
        </w:rPr>
        <w:t>.</w:t>
      </w:r>
    </w:p>
    <w:p w14:paraId="6841652D" w14:textId="77777777" w:rsidR="004E6C42" w:rsidRPr="009B42F8" w:rsidRDefault="004E6C42" w:rsidP="00237DD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lastRenderedPageBreak/>
        <w:t>Derek Strong, Economics (committee</w:t>
      </w:r>
      <w:r w:rsidR="00FD433A">
        <w:rPr>
          <w:rFonts w:ascii="Georgia" w:hAnsi="Georgia"/>
          <w:sz w:val="24"/>
          <w:szCs w:val="24"/>
        </w:rPr>
        <w:t xml:space="preserve"> member). Date of completion: 05</w:t>
      </w:r>
      <w:r w:rsidRPr="009B42F8">
        <w:rPr>
          <w:rFonts w:ascii="Georgia" w:hAnsi="Georgia"/>
          <w:sz w:val="24"/>
          <w:szCs w:val="24"/>
        </w:rPr>
        <w:t>/2017</w:t>
      </w:r>
      <w:r w:rsidR="00D204CD">
        <w:rPr>
          <w:rFonts w:ascii="Georgia" w:hAnsi="Georgia"/>
          <w:sz w:val="24"/>
          <w:szCs w:val="24"/>
        </w:rPr>
        <w:t>.</w:t>
      </w:r>
    </w:p>
    <w:p w14:paraId="2FD3697B" w14:textId="77777777" w:rsidR="0052616F" w:rsidRPr="009B42F8" w:rsidRDefault="0052616F" w:rsidP="005C6FD3">
      <w:pPr>
        <w:spacing w:after="120" w:line="240" w:lineRule="auto"/>
        <w:rPr>
          <w:rFonts w:ascii="Georgia" w:hAnsi="Georgia"/>
          <w:sz w:val="24"/>
          <w:szCs w:val="24"/>
          <w:u w:val="single"/>
        </w:rPr>
      </w:pPr>
    </w:p>
    <w:p w14:paraId="5C82705E" w14:textId="29653361" w:rsidR="00B22DBF" w:rsidRPr="00747B0B" w:rsidRDefault="00B22DBF" w:rsidP="005C6FD3">
      <w:pPr>
        <w:spacing w:after="120" w:line="240" w:lineRule="auto"/>
        <w:rPr>
          <w:rFonts w:ascii="Georgia" w:hAnsi="Georgia"/>
          <w:b/>
          <w:i/>
          <w:sz w:val="24"/>
          <w:szCs w:val="24"/>
        </w:rPr>
      </w:pPr>
      <w:r w:rsidRPr="00747B0B">
        <w:rPr>
          <w:rFonts w:ascii="Georgia" w:hAnsi="Georgia"/>
          <w:b/>
          <w:i/>
          <w:sz w:val="24"/>
          <w:szCs w:val="24"/>
        </w:rPr>
        <w:t>North Carolina A&amp;T State University</w:t>
      </w:r>
    </w:p>
    <w:p w14:paraId="131DBA71" w14:textId="77777777" w:rsidR="00B22DBF" w:rsidRPr="009B42F8" w:rsidRDefault="00B22DBF" w:rsidP="005C6FD3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  <w:sz w:val="24"/>
          <w:szCs w:val="24"/>
        </w:rPr>
      </w:pPr>
      <w:proofErr w:type="spellStart"/>
      <w:r w:rsidRPr="009B42F8">
        <w:rPr>
          <w:rFonts w:ascii="Georgia" w:hAnsi="Georgia"/>
          <w:sz w:val="24"/>
          <w:szCs w:val="24"/>
        </w:rPr>
        <w:t>Dat</w:t>
      </w:r>
      <w:proofErr w:type="spellEnd"/>
      <w:r w:rsidRPr="009B42F8">
        <w:rPr>
          <w:rFonts w:ascii="Georgia" w:hAnsi="Georgia"/>
          <w:sz w:val="24"/>
          <w:szCs w:val="24"/>
        </w:rPr>
        <w:t xml:space="preserve"> Tran, Energy &amp; Environmental Systems (</w:t>
      </w:r>
      <w:r w:rsidR="00592BE8" w:rsidRPr="009B42F8">
        <w:rPr>
          <w:rFonts w:ascii="Georgia" w:hAnsi="Georgia"/>
          <w:sz w:val="24"/>
          <w:szCs w:val="24"/>
        </w:rPr>
        <w:t xml:space="preserve">external </w:t>
      </w:r>
      <w:r w:rsidRPr="009B42F8">
        <w:rPr>
          <w:rFonts w:ascii="Georgia" w:hAnsi="Georgia"/>
          <w:sz w:val="24"/>
          <w:szCs w:val="24"/>
        </w:rPr>
        <w:t>committee member)</w:t>
      </w:r>
      <w:r w:rsidR="00592BE8" w:rsidRPr="009B42F8">
        <w:rPr>
          <w:rFonts w:ascii="Georgia" w:hAnsi="Georgia"/>
          <w:sz w:val="24"/>
          <w:szCs w:val="24"/>
        </w:rPr>
        <w:t>. Date of Com</w:t>
      </w:r>
      <w:r w:rsidR="00D204CD">
        <w:rPr>
          <w:rFonts w:ascii="Georgia" w:hAnsi="Georgia"/>
          <w:sz w:val="24"/>
          <w:szCs w:val="24"/>
        </w:rPr>
        <w:t>pletion: 12/2016.</w:t>
      </w:r>
    </w:p>
    <w:p w14:paraId="768630ED" w14:textId="77777777" w:rsidR="005C6FD3" w:rsidRPr="009B42F8" w:rsidRDefault="005C6FD3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</w:p>
    <w:p w14:paraId="150FF6ED" w14:textId="77777777" w:rsidR="00024C32" w:rsidRPr="009B42F8" w:rsidRDefault="00024C32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Academic service</w:t>
      </w:r>
    </w:p>
    <w:p w14:paraId="20809B45" w14:textId="77777777" w:rsidR="00B43EFE" w:rsidRPr="009B42F8" w:rsidRDefault="00B43EFE" w:rsidP="002A534B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PhD Comprehensive Committee Econometrics, </w:t>
      </w:r>
      <w:r w:rsidR="00527286" w:rsidRPr="009B42F8">
        <w:rPr>
          <w:rFonts w:ascii="Georgia" w:hAnsi="Georgia"/>
          <w:sz w:val="24"/>
          <w:szCs w:val="24"/>
        </w:rPr>
        <w:t>D</w:t>
      </w:r>
      <w:r w:rsidR="005C4B55" w:rsidRPr="009B42F8">
        <w:rPr>
          <w:rFonts w:ascii="Georgia" w:hAnsi="Georgia"/>
          <w:sz w:val="24"/>
          <w:szCs w:val="24"/>
        </w:rPr>
        <w:t xml:space="preserve">epartment of Economics, </w:t>
      </w:r>
      <w:r w:rsidR="00527286" w:rsidRPr="009B42F8">
        <w:rPr>
          <w:rFonts w:ascii="Georgia" w:hAnsi="Georgia"/>
          <w:sz w:val="24"/>
          <w:szCs w:val="24"/>
        </w:rPr>
        <w:t xml:space="preserve">UWO, </w:t>
      </w:r>
      <w:r w:rsidR="005C4B55" w:rsidRPr="009B42F8">
        <w:rPr>
          <w:rFonts w:ascii="Georgia" w:hAnsi="Georgia"/>
          <w:sz w:val="24"/>
          <w:szCs w:val="24"/>
        </w:rPr>
        <w:t>2006</w:t>
      </w:r>
      <w:r w:rsidR="0072608D" w:rsidRPr="009B42F8">
        <w:rPr>
          <w:rFonts w:ascii="Georgia" w:hAnsi="Georgia"/>
          <w:sz w:val="24"/>
          <w:szCs w:val="24"/>
        </w:rPr>
        <w:t xml:space="preserve"> – 2</w:t>
      </w:r>
      <w:r w:rsidRPr="009B42F8">
        <w:rPr>
          <w:rFonts w:ascii="Georgia" w:hAnsi="Georgia"/>
          <w:sz w:val="24"/>
          <w:szCs w:val="24"/>
        </w:rPr>
        <w:t>010</w:t>
      </w:r>
      <w:r w:rsidR="005C4B55" w:rsidRPr="009B42F8">
        <w:rPr>
          <w:rFonts w:ascii="Georgia" w:hAnsi="Georgia"/>
          <w:sz w:val="24"/>
          <w:szCs w:val="24"/>
        </w:rPr>
        <w:t>.</w:t>
      </w:r>
    </w:p>
    <w:p w14:paraId="00D17040" w14:textId="77777777" w:rsidR="00B43EFE" w:rsidRPr="009B42F8" w:rsidRDefault="00B43EFE" w:rsidP="002A534B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Graduate Studies Awards Committee, D</w:t>
      </w:r>
      <w:r w:rsidR="005C4B55" w:rsidRPr="009B42F8">
        <w:rPr>
          <w:rFonts w:ascii="Georgia" w:hAnsi="Georgia"/>
          <w:sz w:val="24"/>
          <w:szCs w:val="24"/>
        </w:rPr>
        <w:t>epartment of Economics,</w:t>
      </w:r>
      <w:r w:rsidR="00527286" w:rsidRPr="009B42F8">
        <w:rPr>
          <w:rFonts w:ascii="Georgia" w:hAnsi="Georgia"/>
          <w:sz w:val="24"/>
          <w:szCs w:val="24"/>
        </w:rPr>
        <w:t xml:space="preserve"> UWO,</w:t>
      </w:r>
      <w:r w:rsidR="005C4B55" w:rsidRPr="009B42F8">
        <w:rPr>
          <w:rFonts w:ascii="Georgia" w:hAnsi="Georgia"/>
          <w:sz w:val="24"/>
          <w:szCs w:val="24"/>
        </w:rPr>
        <w:t xml:space="preserve"> 2008</w:t>
      </w:r>
      <w:r w:rsidR="0072608D" w:rsidRPr="009B42F8">
        <w:rPr>
          <w:rFonts w:ascii="Georgia" w:hAnsi="Georgia"/>
          <w:sz w:val="24"/>
          <w:szCs w:val="24"/>
        </w:rPr>
        <w:t xml:space="preserve"> – 2</w:t>
      </w:r>
      <w:r w:rsidRPr="009B42F8">
        <w:rPr>
          <w:rFonts w:ascii="Georgia" w:hAnsi="Georgia"/>
          <w:sz w:val="24"/>
          <w:szCs w:val="24"/>
        </w:rPr>
        <w:t>009</w:t>
      </w:r>
      <w:r w:rsidR="005C4B55" w:rsidRPr="009B42F8">
        <w:rPr>
          <w:rFonts w:ascii="Georgia" w:hAnsi="Georgia"/>
          <w:sz w:val="24"/>
          <w:szCs w:val="24"/>
        </w:rPr>
        <w:t>.</w:t>
      </w:r>
    </w:p>
    <w:p w14:paraId="7DCBF3FB" w14:textId="77777777" w:rsidR="00B43EFE" w:rsidRPr="009B42F8" w:rsidRDefault="00B43EFE" w:rsidP="002A534B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Graduate Affairs Committee, </w:t>
      </w:r>
      <w:r w:rsidR="00527286" w:rsidRPr="009B42F8">
        <w:rPr>
          <w:rFonts w:ascii="Georgia" w:hAnsi="Georgia"/>
          <w:sz w:val="24"/>
          <w:szCs w:val="24"/>
        </w:rPr>
        <w:t>D</w:t>
      </w:r>
      <w:r w:rsidR="005C4B55" w:rsidRPr="009B42F8">
        <w:rPr>
          <w:rFonts w:ascii="Georgia" w:hAnsi="Georgia"/>
          <w:sz w:val="24"/>
          <w:szCs w:val="24"/>
        </w:rPr>
        <w:t xml:space="preserve">epartment of Economics, </w:t>
      </w:r>
      <w:r w:rsidR="00527286" w:rsidRPr="009B42F8">
        <w:rPr>
          <w:rFonts w:ascii="Georgia" w:hAnsi="Georgia"/>
          <w:sz w:val="24"/>
          <w:szCs w:val="24"/>
        </w:rPr>
        <w:t xml:space="preserve">UWO, </w:t>
      </w:r>
      <w:r w:rsidR="005C4B55" w:rsidRPr="009B42F8">
        <w:rPr>
          <w:rFonts w:ascii="Georgia" w:hAnsi="Georgia"/>
          <w:sz w:val="24"/>
          <w:szCs w:val="24"/>
        </w:rPr>
        <w:t>2007</w:t>
      </w:r>
      <w:r w:rsidR="0072608D" w:rsidRPr="009B42F8">
        <w:rPr>
          <w:rFonts w:ascii="Georgia" w:hAnsi="Georgia"/>
          <w:sz w:val="24"/>
          <w:szCs w:val="24"/>
        </w:rPr>
        <w:t xml:space="preserve"> – 2</w:t>
      </w:r>
      <w:r w:rsidRPr="009B42F8">
        <w:rPr>
          <w:rFonts w:ascii="Georgia" w:hAnsi="Georgia"/>
          <w:sz w:val="24"/>
          <w:szCs w:val="24"/>
        </w:rPr>
        <w:t>008</w:t>
      </w:r>
      <w:r w:rsidR="005C4B55" w:rsidRPr="009B42F8">
        <w:rPr>
          <w:rFonts w:ascii="Georgia" w:hAnsi="Georgia"/>
          <w:sz w:val="24"/>
          <w:szCs w:val="24"/>
        </w:rPr>
        <w:t>.</w:t>
      </w:r>
    </w:p>
    <w:p w14:paraId="145BCEE3" w14:textId="77777777" w:rsidR="00B43EFE" w:rsidRPr="009B42F8" w:rsidRDefault="00B43EFE" w:rsidP="002A534B">
      <w:pPr>
        <w:pStyle w:val="R-Indent"/>
        <w:spacing w:after="120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Appointments Committee, D</w:t>
      </w:r>
      <w:r w:rsidR="005C4B55" w:rsidRPr="009B42F8">
        <w:rPr>
          <w:rFonts w:ascii="Georgia" w:hAnsi="Georgia"/>
          <w:sz w:val="24"/>
          <w:szCs w:val="24"/>
        </w:rPr>
        <w:t xml:space="preserve">epartment of Economics, </w:t>
      </w:r>
      <w:r w:rsidR="00527286" w:rsidRPr="009B42F8">
        <w:rPr>
          <w:rFonts w:ascii="Georgia" w:hAnsi="Georgia"/>
          <w:sz w:val="24"/>
          <w:szCs w:val="24"/>
        </w:rPr>
        <w:t xml:space="preserve">UWO, </w:t>
      </w:r>
      <w:r w:rsidR="005C4B55" w:rsidRPr="009B42F8">
        <w:rPr>
          <w:rFonts w:ascii="Georgia" w:hAnsi="Georgia"/>
          <w:sz w:val="24"/>
          <w:szCs w:val="24"/>
        </w:rPr>
        <w:t>2006</w:t>
      </w:r>
      <w:r w:rsidR="0072608D" w:rsidRPr="009B42F8">
        <w:rPr>
          <w:rFonts w:ascii="Georgia" w:hAnsi="Georgia"/>
          <w:sz w:val="24"/>
          <w:szCs w:val="24"/>
        </w:rPr>
        <w:t xml:space="preserve"> – 2</w:t>
      </w:r>
      <w:r w:rsidRPr="009B42F8">
        <w:rPr>
          <w:rFonts w:ascii="Georgia" w:hAnsi="Georgia"/>
          <w:sz w:val="24"/>
          <w:szCs w:val="24"/>
        </w:rPr>
        <w:t>007</w:t>
      </w:r>
      <w:r w:rsidR="005C4B55" w:rsidRPr="009B42F8">
        <w:rPr>
          <w:rFonts w:ascii="Georgia" w:hAnsi="Georgia"/>
          <w:sz w:val="24"/>
          <w:szCs w:val="24"/>
        </w:rPr>
        <w:t>.</w:t>
      </w:r>
    </w:p>
    <w:p w14:paraId="211C8C4B" w14:textId="3C1A7594" w:rsidR="00553948" w:rsidRDefault="00553948" w:rsidP="002A534B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Internship Feasibility Task Force, Bryan School of Business and Economics, UNCG, 2015 – 2016.</w:t>
      </w:r>
    </w:p>
    <w:p w14:paraId="2FC36053" w14:textId="3B00D4F2" w:rsidR="00842E07" w:rsidRDefault="00842E07" w:rsidP="00842E07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Undergraduate Curriculum Committee, Department of Economics, UNCG, 2018 –</w:t>
      </w:r>
      <w:r>
        <w:rPr>
          <w:rFonts w:ascii="Georgia" w:hAnsi="Georgia"/>
          <w:sz w:val="24"/>
          <w:szCs w:val="24"/>
        </w:rPr>
        <w:t xml:space="preserve"> 2019</w:t>
      </w:r>
      <w:r w:rsidRPr="009B42F8">
        <w:rPr>
          <w:rFonts w:ascii="Georgia" w:hAnsi="Georgia"/>
          <w:sz w:val="24"/>
          <w:szCs w:val="24"/>
        </w:rPr>
        <w:t>.</w:t>
      </w:r>
    </w:p>
    <w:p w14:paraId="5FF01803" w14:textId="77777777" w:rsidR="006C3838" w:rsidRDefault="006C3838" w:rsidP="006C3838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Department Head Search Committee, Department of Economics, UNCG, 2019 – 2021.</w:t>
      </w:r>
    </w:p>
    <w:p w14:paraId="18D60F1F" w14:textId="77777777" w:rsidR="006C3838" w:rsidRPr="009B42F8" w:rsidRDefault="006C3838" w:rsidP="006C3838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Faculty Search Committee, Department of Economics, UNCG, 2020 – 2021.</w:t>
      </w:r>
    </w:p>
    <w:p w14:paraId="5F3EEB11" w14:textId="4C829B88" w:rsidR="00024C32" w:rsidRPr="009B42F8" w:rsidRDefault="00B43EFE" w:rsidP="002A534B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Graduate Program Committee, Department of Economics, </w:t>
      </w:r>
      <w:r w:rsidR="00527286" w:rsidRPr="009B42F8">
        <w:rPr>
          <w:rFonts w:ascii="Georgia" w:hAnsi="Georgia"/>
          <w:sz w:val="24"/>
          <w:szCs w:val="24"/>
        </w:rPr>
        <w:t xml:space="preserve">UNCG, </w:t>
      </w:r>
      <w:r w:rsidRPr="009B42F8">
        <w:rPr>
          <w:rFonts w:ascii="Georgia" w:hAnsi="Georgia"/>
          <w:sz w:val="24"/>
          <w:szCs w:val="24"/>
        </w:rPr>
        <w:t>2014</w:t>
      </w:r>
      <w:r w:rsidR="0072608D" w:rsidRPr="009B42F8">
        <w:rPr>
          <w:rFonts w:ascii="Georgia" w:hAnsi="Georgia"/>
          <w:sz w:val="24"/>
          <w:szCs w:val="24"/>
        </w:rPr>
        <w:t xml:space="preserve"> – </w:t>
      </w:r>
      <w:r w:rsidR="00111FEB" w:rsidRPr="009B42F8">
        <w:rPr>
          <w:rFonts w:ascii="Georgia" w:hAnsi="Georgia"/>
          <w:sz w:val="24"/>
          <w:szCs w:val="24"/>
        </w:rPr>
        <w:t>2018</w:t>
      </w:r>
      <w:r w:rsidR="002A534B">
        <w:rPr>
          <w:rFonts w:ascii="Georgia" w:hAnsi="Georgia"/>
          <w:sz w:val="24"/>
          <w:szCs w:val="24"/>
        </w:rPr>
        <w:t>, 2019 – present</w:t>
      </w:r>
      <w:r w:rsidR="005C4B55" w:rsidRPr="009B42F8">
        <w:rPr>
          <w:rFonts w:ascii="Georgia" w:hAnsi="Georgia"/>
          <w:sz w:val="24"/>
          <w:szCs w:val="24"/>
        </w:rPr>
        <w:t>.</w:t>
      </w:r>
    </w:p>
    <w:p w14:paraId="0BCCD281" w14:textId="77777777" w:rsidR="0072608D" w:rsidRDefault="0072608D" w:rsidP="002A534B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Strategic Planning Committee, Department of Economics, UNCG, 2014 – present.</w:t>
      </w:r>
    </w:p>
    <w:p w14:paraId="4BB464D9" w14:textId="77777777" w:rsidR="00CA690B" w:rsidRPr="009B42F8" w:rsidRDefault="00CA690B" w:rsidP="002A534B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PhD Comprehensive Exam Committee, UNCG, 2014 – present.</w:t>
      </w:r>
    </w:p>
    <w:p w14:paraId="6F0C992C" w14:textId="77777777" w:rsidR="00111FEB" w:rsidRPr="009B42F8" w:rsidRDefault="00111FEB" w:rsidP="002A534B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Committee on Research, Bryan School of Business and Economics, UNCG, 2018 – present.</w:t>
      </w:r>
    </w:p>
    <w:p w14:paraId="515D3162" w14:textId="1C851541" w:rsidR="00C50120" w:rsidRDefault="00C50120" w:rsidP="002A534B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>BLS Social Science Steering Committee, UNCG, 2018 – present.</w:t>
      </w:r>
    </w:p>
    <w:p w14:paraId="388D1DC7" w14:textId="5993E072" w:rsidR="00FC3A1E" w:rsidRDefault="00FC3A1E" w:rsidP="002A534B">
      <w:pPr>
        <w:spacing w:after="120" w:line="240" w:lineRule="auto"/>
        <w:ind w:left="446" w:hanging="44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UNCG Research Excellence Award Committee, 2021 – 2022.  </w:t>
      </w:r>
    </w:p>
    <w:p w14:paraId="4893814F" w14:textId="77777777" w:rsidR="00B43EFE" w:rsidRPr="009B42F8" w:rsidRDefault="00B43EFE" w:rsidP="005C6FD3">
      <w:pPr>
        <w:spacing w:after="120" w:line="240" w:lineRule="auto"/>
        <w:rPr>
          <w:rFonts w:ascii="Georgia" w:hAnsi="Georgia"/>
          <w:b/>
        </w:rPr>
      </w:pPr>
    </w:p>
    <w:p w14:paraId="5DD492EE" w14:textId="77777777" w:rsidR="00024C32" w:rsidRPr="009B42F8" w:rsidRDefault="00024C32" w:rsidP="005C6FD3">
      <w:pPr>
        <w:spacing w:after="120" w:line="240" w:lineRule="auto"/>
        <w:rPr>
          <w:rFonts w:ascii="Georgia" w:hAnsi="Georgia"/>
          <w:b/>
          <w:sz w:val="28"/>
          <w:szCs w:val="28"/>
        </w:rPr>
      </w:pPr>
      <w:r w:rsidRPr="009B42F8">
        <w:rPr>
          <w:rFonts w:ascii="Georgia" w:hAnsi="Georgia"/>
          <w:b/>
          <w:sz w:val="28"/>
          <w:szCs w:val="28"/>
        </w:rPr>
        <w:t>Professional Associations</w:t>
      </w:r>
    </w:p>
    <w:p w14:paraId="3F15AF7E" w14:textId="77777777" w:rsidR="0081517A" w:rsidRPr="00952B4D" w:rsidRDefault="00024C32" w:rsidP="005C6FD3">
      <w:pPr>
        <w:spacing w:after="120" w:line="240" w:lineRule="auto"/>
        <w:rPr>
          <w:rFonts w:ascii="Garamond" w:hAnsi="Garamond"/>
          <w:sz w:val="24"/>
          <w:szCs w:val="24"/>
        </w:rPr>
      </w:pPr>
      <w:r w:rsidRPr="009B42F8">
        <w:rPr>
          <w:rFonts w:ascii="Georgia" w:hAnsi="Georgia"/>
          <w:sz w:val="24"/>
          <w:szCs w:val="24"/>
        </w:rPr>
        <w:t xml:space="preserve">Econometric Society, American Economic Association, American </w:t>
      </w:r>
      <w:r w:rsidRPr="00A651E0">
        <w:rPr>
          <w:rFonts w:ascii="Georgia" w:hAnsi="Georgia"/>
          <w:sz w:val="24"/>
          <w:szCs w:val="24"/>
        </w:rPr>
        <w:t>Statistical Association</w:t>
      </w:r>
      <w:r w:rsidR="005C4B55" w:rsidRPr="00A651E0">
        <w:rPr>
          <w:rFonts w:ascii="Georgia" w:hAnsi="Georgia"/>
          <w:sz w:val="24"/>
          <w:szCs w:val="24"/>
        </w:rPr>
        <w:t>.</w:t>
      </w:r>
    </w:p>
    <w:sectPr w:rsidR="0081517A" w:rsidRPr="00952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3027"/>
    <w:multiLevelType w:val="hybridMultilevel"/>
    <w:tmpl w:val="632E6DCE"/>
    <w:lvl w:ilvl="0" w:tplc="265E4D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91"/>
    <w:rsid w:val="00001EF5"/>
    <w:rsid w:val="00011E4E"/>
    <w:rsid w:val="00024C32"/>
    <w:rsid w:val="000256E0"/>
    <w:rsid w:val="000276C0"/>
    <w:rsid w:val="00033BC9"/>
    <w:rsid w:val="00037F82"/>
    <w:rsid w:val="00042668"/>
    <w:rsid w:val="00054BAE"/>
    <w:rsid w:val="0005678A"/>
    <w:rsid w:val="000602D9"/>
    <w:rsid w:val="0006142D"/>
    <w:rsid w:val="00065B36"/>
    <w:rsid w:val="00070E26"/>
    <w:rsid w:val="00071F72"/>
    <w:rsid w:val="00073CE9"/>
    <w:rsid w:val="000763CC"/>
    <w:rsid w:val="00080C34"/>
    <w:rsid w:val="00085671"/>
    <w:rsid w:val="00095BBB"/>
    <w:rsid w:val="000A66BB"/>
    <w:rsid w:val="000B2BA7"/>
    <w:rsid w:val="000C212F"/>
    <w:rsid w:val="000C30A9"/>
    <w:rsid w:val="000C6852"/>
    <w:rsid w:val="000D02EA"/>
    <w:rsid w:val="000D23F5"/>
    <w:rsid w:val="000D4064"/>
    <w:rsid w:val="000E083A"/>
    <w:rsid w:val="000F3C89"/>
    <w:rsid w:val="00101A61"/>
    <w:rsid w:val="001025D1"/>
    <w:rsid w:val="00107BA1"/>
    <w:rsid w:val="00111FEB"/>
    <w:rsid w:val="00113237"/>
    <w:rsid w:val="00116B77"/>
    <w:rsid w:val="0012277F"/>
    <w:rsid w:val="00143BEE"/>
    <w:rsid w:val="0015255B"/>
    <w:rsid w:val="00160BEF"/>
    <w:rsid w:val="00165B7B"/>
    <w:rsid w:val="0019733A"/>
    <w:rsid w:val="001A7552"/>
    <w:rsid w:val="001D69F3"/>
    <w:rsid w:val="001D6FDD"/>
    <w:rsid w:val="001F3B59"/>
    <w:rsid w:val="00215491"/>
    <w:rsid w:val="002302C3"/>
    <w:rsid w:val="0023222C"/>
    <w:rsid w:val="002329B4"/>
    <w:rsid w:val="002507E8"/>
    <w:rsid w:val="00253447"/>
    <w:rsid w:val="00256A3D"/>
    <w:rsid w:val="00275B38"/>
    <w:rsid w:val="00277197"/>
    <w:rsid w:val="002906A8"/>
    <w:rsid w:val="0029471E"/>
    <w:rsid w:val="0029483B"/>
    <w:rsid w:val="002A3007"/>
    <w:rsid w:val="002A534B"/>
    <w:rsid w:val="002A5FBF"/>
    <w:rsid w:val="002D668F"/>
    <w:rsid w:val="002E4A4F"/>
    <w:rsid w:val="002F645B"/>
    <w:rsid w:val="0030220B"/>
    <w:rsid w:val="00302810"/>
    <w:rsid w:val="003146C1"/>
    <w:rsid w:val="003309B2"/>
    <w:rsid w:val="00340B25"/>
    <w:rsid w:val="003447D6"/>
    <w:rsid w:val="003511DB"/>
    <w:rsid w:val="003512D7"/>
    <w:rsid w:val="00355625"/>
    <w:rsid w:val="00363274"/>
    <w:rsid w:val="00377DB9"/>
    <w:rsid w:val="003815CF"/>
    <w:rsid w:val="003823EC"/>
    <w:rsid w:val="00387857"/>
    <w:rsid w:val="003A5148"/>
    <w:rsid w:val="003B26E5"/>
    <w:rsid w:val="003C2A1D"/>
    <w:rsid w:val="003C2E10"/>
    <w:rsid w:val="003D153B"/>
    <w:rsid w:val="003F1161"/>
    <w:rsid w:val="003F3F0A"/>
    <w:rsid w:val="003F719D"/>
    <w:rsid w:val="00405C79"/>
    <w:rsid w:val="00425994"/>
    <w:rsid w:val="0044471D"/>
    <w:rsid w:val="004557D2"/>
    <w:rsid w:val="0045733C"/>
    <w:rsid w:val="004574A0"/>
    <w:rsid w:val="0048290C"/>
    <w:rsid w:val="00494C98"/>
    <w:rsid w:val="004A1215"/>
    <w:rsid w:val="004B601F"/>
    <w:rsid w:val="004B74DB"/>
    <w:rsid w:val="004B778F"/>
    <w:rsid w:val="004C6327"/>
    <w:rsid w:val="004C67EE"/>
    <w:rsid w:val="004D13A6"/>
    <w:rsid w:val="004D3F34"/>
    <w:rsid w:val="004E6C42"/>
    <w:rsid w:val="0050379F"/>
    <w:rsid w:val="00524AD0"/>
    <w:rsid w:val="0052616F"/>
    <w:rsid w:val="00527286"/>
    <w:rsid w:val="00533056"/>
    <w:rsid w:val="005405E2"/>
    <w:rsid w:val="00542521"/>
    <w:rsid w:val="005434AD"/>
    <w:rsid w:val="00553948"/>
    <w:rsid w:val="00554C82"/>
    <w:rsid w:val="00560161"/>
    <w:rsid w:val="005604D3"/>
    <w:rsid w:val="00564B97"/>
    <w:rsid w:val="00583226"/>
    <w:rsid w:val="00583567"/>
    <w:rsid w:val="00592BE8"/>
    <w:rsid w:val="005B038A"/>
    <w:rsid w:val="005B0F7E"/>
    <w:rsid w:val="005B317E"/>
    <w:rsid w:val="005B5947"/>
    <w:rsid w:val="005B6048"/>
    <w:rsid w:val="005C12EE"/>
    <w:rsid w:val="005C4B55"/>
    <w:rsid w:val="005C6FD3"/>
    <w:rsid w:val="005D5339"/>
    <w:rsid w:val="005F3557"/>
    <w:rsid w:val="00603D11"/>
    <w:rsid w:val="00606031"/>
    <w:rsid w:val="00631427"/>
    <w:rsid w:val="00637D17"/>
    <w:rsid w:val="0064312B"/>
    <w:rsid w:val="00643D3C"/>
    <w:rsid w:val="006502C7"/>
    <w:rsid w:val="00651CD3"/>
    <w:rsid w:val="00652F1C"/>
    <w:rsid w:val="0066024E"/>
    <w:rsid w:val="00663210"/>
    <w:rsid w:val="00664125"/>
    <w:rsid w:val="00664174"/>
    <w:rsid w:val="00673F0F"/>
    <w:rsid w:val="0068543D"/>
    <w:rsid w:val="00697EB4"/>
    <w:rsid w:val="006C3838"/>
    <w:rsid w:val="006D49A0"/>
    <w:rsid w:val="006D4F53"/>
    <w:rsid w:val="006D6C59"/>
    <w:rsid w:val="006E4EF0"/>
    <w:rsid w:val="007036DA"/>
    <w:rsid w:val="00706971"/>
    <w:rsid w:val="0072608D"/>
    <w:rsid w:val="0073385E"/>
    <w:rsid w:val="00744589"/>
    <w:rsid w:val="00747B0B"/>
    <w:rsid w:val="00752E4B"/>
    <w:rsid w:val="00777A61"/>
    <w:rsid w:val="0078508C"/>
    <w:rsid w:val="00787D6B"/>
    <w:rsid w:val="007A0066"/>
    <w:rsid w:val="007A136F"/>
    <w:rsid w:val="007A7F0B"/>
    <w:rsid w:val="007E1B7D"/>
    <w:rsid w:val="007F112A"/>
    <w:rsid w:val="007F6B09"/>
    <w:rsid w:val="00802E9C"/>
    <w:rsid w:val="00803286"/>
    <w:rsid w:val="0081517A"/>
    <w:rsid w:val="008232C4"/>
    <w:rsid w:val="00835139"/>
    <w:rsid w:val="0084045A"/>
    <w:rsid w:val="00842E07"/>
    <w:rsid w:val="00851D64"/>
    <w:rsid w:val="0085559E"/>
    <w:rsid w:val="00860470"/>
    <w:rsid w:val="00873E42"/>
    <w:rsid w:val="008953B6"/>
    <w:rsid w:val="008A3FD9"/>
    <w:rsid w:val="008A6670"/>
    <w:rsid w:val="008B41B5"/>
    <w:rsid w:val="008D046B"/>
    <w:rsid w:val="008D0DF9"/>
    <w:rsid w:val="008D1138"/>
    <w:rsid w:val="008D3EAE"/>
    <w:rsid w:val="008E1A8E"/>
    <w:rsid w:val="008E1D7E"/>
    <w:rsid w:val="008E43F6"/>
    <w:rsid w:val="008E5207"/>
    <w:rsid w:val="009141CD"/>
    <w:rsid w:val="00921AB6"/>
    <w:rsid w:val="0092379B"/>
    <w:rsid w:val="0092382E"/>
    <w:rsid w:val="009262AE"/>
    <w:rsid w:val="00936F4F"/>
    <w:rsid w:val="00952B4D"/>
    <w:rsid w:val="00956FD3"/>
    <w:rsid w:val="009575A6"/>
    <w:rsid w:val="00961D18"/>
    <w:rsid w:val="00963A34"/>
    <w:rsid w:val="00975B24"/>
    <w:rsid w:val="00976D3B"/>
    <w:rsid w:val="0098200F"/>
    <w:rsid w:val="00985CEC"/>
    <w:rsid w:val="009868F8"/>
    <w:rsid w:val="009A1087"/>
    <w:rsid w:val="009B42F8"/>
    <w:rsid w:val="009C725A"/>
    <w:rsid w:val="009C7685"/>
    <w:rsid w:val="009D522A"/>
    <w:rsid w:val="009D70D7"/>
    <w:rsid w:val="00A0156D"/>
    <w:rsid w:val="00A5026A"/>
    <w:rsid w:val="00A651E0"/>
    <w:rsid w:val="00AB5F94"/>
    <w:rsid w:val="00AC2E31"/>
    <w:rsid w:val="00AD58C8"/>
    <w:rsid w:val="00AD59D3"/>
    <w:rsid w:val="00AD60F5"/>
    <w:rsid w:val="00AD6EAD"/>
    <w:rsid w:val="00B11B4C"/>
    <w:rsid w:val="00B20BDA"/>
    <w:rsid w:val="00B22DBF"/>
    <w:rsid w:val="00B2667F"/>
    <w:rsid w:val="00B354CD"/>
    <w:rsid w:val="00B43CC9"/>
    <w:rsid w:val="00B43EFE"/>
    <w:rsid w:val="00B5720A"/>
    <w:rsid w:val="00B5736D"/>
    <w:rsid w:val="00B72861"/>
    <w:rsid w:val="00B91CE1"/>
    <w:rsid w:val="00B92560"/>
    <w:rsid w:val="00BA259A"/>
    <w:rsid w:val="00BA51C7"/>
    <w:rsid w:val="00BA58C0"/>
    <w:rsid w:val="00BC53A7"/>
    <w:rsid w:val="00BD267F"/>
    <w:rsid w:val="00BD30D1"/>
    <w:rsid w:val="00BE3C2B"/>
    <w:rsid w:val="00C129A3"/>
    <w:rsid w:val="00C14DEA"/>
    <w:rsid w:val="00C1593A"/>
    <w:rsid w:val="00C168DC"/>
    <w:rsid w:val="00C17F22"/>
    <w:rsid w:val="00C25A70"/>
    <w:rsid w:val="00C36AC7"/>
    <w:rsid w:val="00C378B8"/>
    <w:rsid w:val="00C4551E"/>
    <w:rsid w:val="00C50120"/>
    <w:rsid w:val="00C62F87"/>
    <w:rsid w:val="00C7223B"/>
    <w:rsid w:val="00C8299E"/>
    <w:rsid w:val="00C91572"/>
    <w:rsid w:val="00CA38C8"/>
    <w:rsid w:val="00CA690B"/>
    <w:rsid w:val="00CB24EF"/>
    <w:rsid w:val="00CB36CC"/>
    <w:rsid w:val="00CC0AFC"/>
    <w:rsid w:val="00CC5622"/>
    <w:rsid w:val="00CD02ED"/>
    <w:rsid w:val="00CD5086"/>
    <w:rsid w:val="00CF17AE"/>
    <w:rsid w:val="00CF3BCA"/>
    <w:rsid w:val="00CF5395"/>
    <w:rsid w:val="00CF5D19"/>
    <w:rsid w:val="00CF7B0D"/>
    <w:rsid w:val="00D015FA"/>
    <w:rsid w:val="00D01FA7"/>
    <w:rsid w:val="00D02525"/>
    <w:rsid w:val="00D02E61"/>
    <w:rsid w:val="00D204CD"/>
    <w:rsid w:val="00D36776"/>
    <w:rsid w:val="00D54825"/>
    <w:rsid w:val="00D620A2"/>
    <w:rsid w:val="00D62823"/>
    <w:rsid w:val="00D77FD1"/>
    <w:rsid w:val="00D80076"/>
    <w:rsid w:val="00D93B58"/>
    <w:rsid w:val="00DA2B3A"/>
    <w:rsid w:val="00DB6199"/>
    <w:rsid w:val="00DD0DB4"/>
    <w:rsid w:val="00DD3848"/>
    <w:rsid w:val="00DD53B5"/>
    <w:rsid w:val="00DD5C08"/>
    <w:rsid w:val="00DD776F"/>
    <w:rsid w:val="00DD78C1"/>
    <w:rsid w:val="00DE4068"/>
    <w:rsid w:val="00DF1AC7"/>
    <w:rsid w:val="00E075E4"/>
    <w:rsid w:val="00E13863"/>
    <w:rsid w:val="00E15A3F"/>
    <w:rsid w:val="00E17D67"/>
    <w:rsid w:val="00E21859"/>
    <w:rsid w:val="00E4369A"/>
    <w:rsid w:val="00E47A11"/>
    <w:rsid w:val="00E5751F"/>
    <w:rsid w:val="00E57A02"/>
    <w:rsid w:val="00E60130"/>
    <w:rsid w:val="00E6332C"/>
    <w:rsid w:val="00E6643E"/>
    <w:rsid w:val="00E86D3B"/>
    <w:rsid w:val="00EA0278"/>
    <w:rsid w:val="00EA6CFB"/>
    <w:rsid w:val="00EB4E0A"/>
    <w:rsid w:val="00EB7235"/>
    <w:rsid w:val="00ED0BF8"/>
    <w:rsid w:val="00EE0F2A"/>
    <w:rsid w:val="00EE4C84"/>
    <w:rsid w:val="00F0277D"/>
    <w:rsid w:val="00F03DB1"/>
    <w:rsid w:val="00F147EA"/>
    <w:rsid w:val="00F20012"/>
    <w:rsid w:val="00F236E1"/>
    <w:rsid w:val="00F407F5"/>
    <w:rsid w:val="00F40C28"/>
    <w:rsid w:val="00F44338"/>
    <w:rsid w:val="00F553BC"/>
    <w:rsid w:val="00F55A37"/>
    <w:rsid w:val="00F72044"/>
    <w:rsid w:val="00F72091"/>
    <w:rsid w:val="00F74AC2"/>
    <w:rsid w:val="00F90F84"/>
    <w:rsid w:val="00F9431C"/>
    <w:rsid w:val="00F958DD"/>
    <w:rsid w:val="00FA2910"/>
    <w:rsid w:val="00FC3A1E"/>
    <w:rsid w:val="00FC4508"/>
    <w:rsid w:val="00FD433A"/>
    <w:rsid w:val="00FD4809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F4EF"/>
  <w15:chartTrackingRefBased/>
  <w15:docId w15:val="{87CED700-1163-4981-9F66-E7C2CEBB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491"/>
    <w:rPr>
      <w:color w:val="0563C1" w:themeColor="hyperlink"/>
      <w:u w:val="single"/>
    </w:rPr>
  </w:style>
  <w:style w:type="paragraph" w:customStyle="1" w:styleId="R-Pubs-Pres">
    <w:name w:val="R-Pubs-Pres"/>
    <w:basedOn w:val="Normal"/>
    <w:rsid w:val="00E21859"/>
    <w:pPr>
      <w:keepLines/>
      <w:spacing w:after="220" w:line="240" w:lineRule="auto"/>
      <w:ind w:left="446" w:hanging="446"/>
    </w:pPr>
    <w:rPr>
      <w:rFonts w:ascii="Times New Roman" w:eastAsia="Times New Roman" w:hAnsi="Times New Roman" w:cs="Times New Roman"/>
      <w:szCs w:val="20"/>
    </w:rPr>
  </w:style>
  <w:style w:type="character" w:customStyle="1" w:styleId="scdddoi">
    <w:name w:val="s_c_dddoi"/>
    <w:basedOn w:val="DefaultParagraphFont"/>
    <w:rsid w:val="008232C4"/>
  </w:style>
  <w:style w:type="paragraph" w:customStyle="1" w:styleId="R-Indent">
    <w:name w:val="R-Indent"/>
    <w:basedOn w:val="Normal"/>
    <w:rsid w:val="00B43EFE"/>
    <w:pPr>
      <w:spacing w:after="0" w:line="240" w:lineRule="auto"/>
      <w:ind w:left="450" w:hanging="450"/>
    </w:pPr>
    <w:rPr>
      <w:rFonts w:ascii="Times New Roman" w:eastAsia="Times New Roman" w:hAnsi="Times New Roman" w:cs="Times New Roman"/>
      <w:szCs w:val="20"/>
    </w:rPr>
  </w:style>
  <w:style w:type="paragraph" w:customStyle="1" w:styleId="R-2h">
    <w:name w:val="R-2h"/>
    <w:basedOn w:val="Normal"/>
    <w:rsid w:val="00D77FD1"/>
    <w:pPr>
      <w:keepNext/>
      <w:keepLines/>
      <w:suppressAutoHyphens/>
      <w:spacing w:before="440" w:after="220" w:line="240" w:lineRule="auto"/>
    </w:pPr>
    <w:rPr>
      <w:rFonts w:ascii="Arial" w:eastAsia="SimSun" w:hAnsi="Arial" w:cs="Mangal"/>
      <w:b/>
      <w:kern w:val="2"/>
      <w:sz w:val="28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2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7D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11187-020-00354-8" TargetMode="External"/><Relationship Id="rId18" Type="http://schemas.openxmlformats.org/officeDocument/2006/relationships/hyperlink" Target="https://doi.org/10.1016/j.econlet.2018.12.025" TargetMode="External"/><Relationship Id="rId26" Type="http://schemas.openxmlformats.org/officeDocument/2006/relationships/hyperlink" Target="https://doi.org/10.1371/journal.pone.01064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econlet.2017.04.011" TargetMode="External"/><Relationship Id="rId7" Type="http://schemas.openxmlformats.org/officeDocument/2006/relationships/hyperlink" Target="https://doi.org/10.1007/s10961-022-09943-z" TargetMode="External"/><Relationship Id="rId12" Type="http://schemas.openxmlformats.org/officeDocument/2006/relationships/hyperlink" Target="https://doi.org/10.1007/s11187-020-00355-7" TargetMode="External"/><Relationship Id="rId17" Type="http://schemas.openxmlformats.org/officeDocument/2006/relationships/hyperlink" Target="https://doi.org/10.1016/j.euroecorev.2019.08.006" TargetMode="External"/><Relationship Id="rId25" Type="http://schemas.openxmlformats.org/officeDocument/2006/relationships/hyperlink" Target="https://doi.org/10.1111/1475-6773.1221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1192-019-03260-3" TargetMode="External"/><Relationship Id="rId20" Type="http://schemas.openxmlformats.org/officeDocument/2006/relationships/hyperlink" Target="https://doi.org/10.1016/j.jeconom.2017.06.011" TargetMode="External"/><Relationship Id="rId29" Type="http://schemas.openxmlformats.org/officeDocument/2006/relationships/hyperlink" Target="https://doi.org/10.1016/j.econlet.2011.11.0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/1093/scipol/scac049" TargetMode="External"/><Relationship Id="rId11" Type="http://schemas.openxmlformats.org/officeDocument/2006/relationships/hyperlink" Target="https://doi.org/10.1111/add.15596" TargetMode="External"/><Relationship Id="rId24" Type="http://schemas.openxmlformats.org/officeDocument/2006/relationships/hyperlink" Target="https://doi.org/10.1016/j.annemergmed.2015.01.00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1187-018-00130-9" TargetMode="External"/><Relationship Id="rId23" Type="http://schemas.openxmlformats.org/officeDocument/2006/relationships/hyperlink" Target="https://doi.org/10.1016/j.addbeh.2015.01.023" TargetMode="External"/><Relationship Id="rId28" Type="http://schemas.openxmlformats.org/officeDocument/2006/relationships/hyperlink" Target="https://doi.org/10.5888/pcd10.120327" TargetMode="External"/><Relationship Id="rId10" Type="http://schemas.openxmlformats.org/officeDocument/2006/relationships/hyperlink" Target="https://doi.org/10.1002/jae.2879" TargetMode="External"/><Relationship Id="rId19" Type="http://schemas.openxmlformats.org/officeDocument/2006/relationships/hyperlink" Target="https://doi.org/10.1080/10438599.2018.1542772" TargetMode="External"/><Relationship Id="rId31" Type="http://schemas.openxmlformats.org/officeDocument/2006/relationships/hyperlink" Target="https://doi.org/10.1017/S0266466609100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0438599.2020.1843993" TargetMode="External"/><Relationship Id="rId14" Type="http://schemas.openxmlformats.org/officeDocument/2006/relationships/hyperlink" Target="https://doi.org/10.1016/j.econlet.2020.109652" TargetMode="External"/><Relationship Id="rId22" Type="http://schemas.openxmlformats.org/officeDocument/2006/relationships/hyperlink" Target="https://doi.org/10.1080/15555240.2015.1047499" TargetMode="External"/><Relationship Id="rId27" Type="http://schemas.openxmlformats.org/officeDocument/2006/relationships/hyperlink" Target="https://doi.org/10.1111/1475-6773.12106" TargetMode="External"/><Relationship Id="rId30" Type="http://schemas.openxmlformats.org/officeDocument/2006/relationships/hyperlink" Target="https://doi.org/10.1016/j.jeconom.2011.08.003" TargetMode="External"/><Relationship Id="rId8" Type="http://schemas.openxmlformats.org/officeDocument/2006/relationships/hyperlink" Target="https://doi.org/10.1093/scipol/scac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A32F3E5-2211-4E5C-938B-779635B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23258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Van Hasselt</dc:creator>
  <cp:keywords/>
  <dc:description/>
  <cp:lastModifiedBy>Martijn Van Hasselt</cp:lastModifiedBy>
  <cp:revision>2</cp:revision>
  <cp:lastPrinted>2014-08-18T19:39:00Z</cp:lastPrinted>
  <dcterms:created xsi:type="dcterms:W3CDTF">2023-01-26T01:27:00Z</dcterms:created>
  <dcterms:modified xsi:type="dcterms:W3CDTF">2023-01-26T01:27:00Z</dcterms:modified>
</cp:coreProperties>
</file>